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8AB0B" w14:textId="77777777" w:rsidR="00D90822" w:rsidRDefault="00D90822" w:rsidP="00D90822">
      <w:pPr>
        <w:spacing w:after="0" w:line="240" w:lineRule="auto"/>
        <w:jc w:val="center"/>
        <w:rPr>
          <w:rFonts w:ascii="Noto Sans" w:hAnsi="Noto Sans" w:cs="Noto Sans"/>
          <w:sz w:val="20"/>
          <w:szCs w:val="20"/>
        </w:rPr>
      </w:pPr>
    </w:p>
    <w:p w14:paraId="3536B790" w14:textId="77777777" w:rsidR="00D90822" w:rsidRDefault="00D90822" w:rsidP="00D90822">
      <w:pPr>
        <w:spacing w:after="0" w:line="240" w:lineRule="auto"/>
        <w:jc w:val="center"/>
        <w:rPr>
          <w:rFonts w:ascii="Noto Sans" w:hAnsi="Noto Sans" w:cs="Noto Sans"/>
          <w:sz w:val="20"/>
          <w:szCs w:val="20"/>
        </w:rPr>
      </w:pPr>
    </w:p>
    <w:p w14:paraId="0F2CDEBD" w14:textId="77777777" w:rsidR="00D90822" w:rsidRPr="00A337C9" w:rsidRDefault="00D90822" w:rsidP="00D90822">
      <w:pPr>
        <w:spacing w:after="0" w:line="240" w:lineRule="auto"/>
        <w:jc w:val="center"/>
        <w:rPr>
          <w:rFonts w:ascii="Noto Sans" w:hAnsi="Noto Sans" w:cs="Noto Sans"/>
          <w:sz w:val="20"/>
          <w:szCs w:val="20"/>
        </w:rPr>
      </w:pPr>
      <w:r w:rsidRPr="00A337C9">
        <w:rPr>
          <w:rFonts w:ascii="Noto Sans" w:hAnsi="Noto Sans" w:cs="Noto Sans"/>
          <w:noProof/>
          <w:sz w:val="20"/>
          <w:szCs w:val="20"/>
          <w:lang w:eastAsia="ru-RU"/>
        </w:rPr>
        <w:drawing>
          <wp:inline distT="0" distB="0" distL="0" distR="0" wp14:anchorId="45E864D5" wp14:editId="7F7111A6">
            <wp:extent cx="5380494" cy="1119117"/>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41006" cy="1131703"/>
                    </a:xfrm>
                    <a:prstGeom prst="rect">
                      <a:avLst/>
                    </a:prstGeom>
                    <a:noFill/>
                    <a:ln w="9525">
                      <a:noFill/>
                      <a:miter lim="800000"/>
                      <a:headEnd/>
                      <a:tailEnd/>
                    </a:ln>
                  </pic:spPr>
                </pic:pic>
              </a:graphicData>
            </a:graphic>
          </wp:inline>
        </w:drawing>
      </w:r>
    </w:p>
    <w:p w14:paraId="4769C0D1" w14:textId="77777777" w:rsidR="00D90822" w:rsidRPr="00A337C9" w:rsidRDefault="00D90822" w:rsidP="00D90822">
      <w:pPr>
        <w:spacing w:after="0" w:line="240" w:lineRule="auto"/>
        <w:rPr>
          <w:rFonts w:ascii="Noto Sans" w:hAnsi="Noto Sans" w:cs="Noto Sans"/>
          <w:sz w:val="20"/>
          <w:szCs w:val="20"/>
        </w:rPr>
      </w:pPr>
    </w:p>
    <w:p w14:paraId="3F16E8B1" w14:textId="77777777" w:rsidR="00D90822" w:rsidRPr="00A337C9" w:rsidRDefault="00D90822" w:rsidP="00D90822">
      <w:pPr>
        <w:spacing w:after="0" w:line="240" w:lineRule="auto"/>
        <w:rPr>
          <w:rFonts w:ascii="Noto Sans" w:hAnsi="Noto Sans" w:cs="Noto Sans"/>
          <w:sz w:val="20"/>
          <w:szCs w:val="20"/>
        </w:rPr>
      </w:pPr>
    </w:p>
    <w:p w14:paraId="6CE9B52D" w14:textId="77777777" w:rsidR="00D90822" w:rsidRPr="00A337C9" w:rsidRDefault="00D90822" w:rsidP="00D90822">
      <w:pPr>
        <w:spacing w:after="0" w:line="240" w:lineRule="auto"/>
        <w:rPr>
          <w:rFonts w:ascii="Noto Sans" w:hAnsi="Noto Sans" w:cs="Noto Sans"/>
          <w:sz w:val="20"/>
          <w:szCs w:val="20"/>
        </w:rPr>
      </w:pPr>
    </w:p>
    <w:p w14:paraId="5CD8683F" w14:textId="77777777" w:rsidR="00D90822" w:rsidRPr="00A337C9" w:rsidRDefault="00D90822" w:rsidP="00D90822">
      <w:pPr>
        <w:spacing w:after="0" w:line="240" w:lineRule="auto"/>
        <w:rPr>
          <w:rFonts w:ascii="Noto Sans" w:hAnsi="Noto Sans" w:cs="Noto Sans"/>
          <w:sz w:val="20"/>
          <w:szCs w:val="20"/>
        </w:rPr>
      </w:pPr>
    </w:p>
    <w:p w14:paraId="75241E1D" w14:textId="77777777" w:rsidR="00D90822" w:rsidRPr="00A337C9" w:rsidRDefault="00D90822" w:rsidP="00D90822">
      <w:pPr>
        <w:spacing w:after="0" w:line="240" w:lineRule="auto"/>
        <w:jc w:val="center"/>
        <w:rPr>
          <w:rFonts w:ascii="Noto Sans" w:hAnsi="Noto Sans" w:cs="Noto Sans"/>
          <w:sz w:val="72"/>
          <w:szCs w:val="72"/>
        </w:rPr>
      </w:pPr>
    </w:p>
    <w:p w14:paraId="05A42797" w14:textId="77777777" w:rsidR="00D90822" w:rsidRPr="00A337C9" w:rsidRDefault="00D90822" w:rsidP="00D90822">
      <w:pPr>
        <w:spacing w:after="0" w:line="240" w:lineRule="auto"/>
        <w:jc w:val="center"/>
        <w:rPr>
          <w:rFonts w:ascii="Noto Sans" w:hAnsi="Noto Sans" w:cs="Noto Sans"/>
          <w:sz w:val="72"/>
          <w:szCs w:val="72"/>
        </w:rPr>
      </w:pPr>
    </w:p>
    <w:p w14:paraId="058F7273" w14:textId="77777777" w:rsidR="00D90822" w:rsidRDefault="00D90822" w:rsidP="00D90822">
      <w:pPr>
        <w:spacing w:after="0" w:line="240" w:lineRule="auto"/>
        <w:jc w:val="center"/>
        <w:rPr>
          <w:rFonts w:ascii="Noto Sans" w:hAnsi="Noto Sans" w:cs="Noto Sans"/>
          <w:b/>
          <w:sz w:val="72"/>
          <w:szCs w:val="72"/>
        </w:rPr>
      </w:pPr>
      <w:r w:rsidRPr="00A337C9">
        <w:rPr>
          <w:rFonts w:ascii="Noto Sans" w:hAnsi="Noto Sans" w:cs="Noto Sans"/>
          <w:b/>
          <w:sz w:val="72"/>
          <w:szCs w:val="72"/>
        </w:rPr>
        <w:t xml:space="preserve">Platonus v.4 – </w:t>
      </w:r>
      <w:r>
        <w:rPr>
          <w:rFonts w:ascii="Noto Sans" w:hAnsi="Noto Sans" w:cs="Noto Sans"/>
          <w:b/>
          <w:sz w:val="72"/>
          <w:szCs w:val="72"/>
        </w:rPr>
        <w:t>инструкция для обучающихся</w:t>
      </w:r>
      <w:r w:rsidRPr="00A337C9">
        <w:rPr>
          <w:rFonts w:ascii="Noto Sans" w:hAnsi="Noto Sans" w:cs="Noto Sans"/>
          <w:b/>
          <w:sz w:val="72"/>
          <w:szCs w:val="72"/>
        </w:rPr>
        <w:t xml:space="preserve"> </w:t>
      </w:r>
    </w:p>
    <w:p w14:paraId="6B2647CB" w14:textId="289D882E" w:rsidR="00D90822" w:rsidRPr="00A337C9" w:rsidRDefault="0022568E" w:rsidP="00D90822">
      <w:pPr>
        <w:spacing w:after="0" w:line="240" w:lineRule="auto"/>
        <w:jc w:val="center"/>
        <w:rPr>
          <w:rFonts w:ascii="Noto Sans" w:hAnsi="Noto Sans" w:cs="Noto Sans"/>
          <w:b/>
          <w:sz w:val="72"/>
          <w:szCs w:val="72"/>
        </w:rPr>
      </w:pPr>
      <w:r>
        <w:rPr>
          <w:rFonts w:ascii="Noto Sans" w:hAnsi="Noto Sans" w:cs="Noto Sans"/>
          <w:b/>
          <w:sz w:val="72"/>
          <w:szCs w:val="72"/>
        </w:rPr>
        <w:t>МОДУЛЬ «Дом студентов</w:t>
      </w:r>
      <w:r w:rsidR="00D90822">
        <w:rPr>
          <w:rFonts w:ascii="Noto Sans" w:hAnsi="Noto Sans" w:cs="Noto Sans"/>
          <w:b/>
          <w:sz w:val="72"/>
          <w:szCs w:val="72"/>
        </w:rPr>
        <w:t>»</w:t>
      </w:r>
      <w:r>
        <w:rPr>
          <w:rFonts w:ascii="Noto Sans" w:hAnsi="Noto Sans" w:cs="Noto Sans"/>
          <w:b/>
          <w:sz w:val="72"/>
          <w:szCs w:val="72"/>
        </w:rPr>
        <w:t xml:space="preserve"> (общежитие)</w:t>
      </w:r>
    </w:p>
    <w:p w14:paraId="369D226B" w14:textId="77777777" w:rsidR="00D90822" w:rsidRPr="00A337C9" w:rsidRDefault="00D90822" w:rsidP="00D90822">
      <w:pPr>
        <w:spacing w:after="0" w:line="240" w:lineRule="auto"/>
        <w:rPr>
          <w:rFonts w:ascii="Noto Sans" w:hAnsi="Noto Sans" w:cs="Noto Sans"/>
          <w:sz w:val="20"/>
          <w:szCs w:val="20"/>
        </w:rPr>
      </w:pPr>
    </w:p>
    <w:p w14:paraId="453E3D76" w14:textId="77777777" w:rsidR="00D90822" w:rsidRPr="00A337C9" w:rsidRDefault="00D90822" w:rsidP="00D90822">
      <w:pPr>
        <w:spacing w:after="0" w:line="240" w:lineRule="auto"/>
        <w:rPr>
          <w:rFonts w:ascii="Noto Sans" w:hAnsi="Noto Sans" w:cs="Noto Sans"/>
          <w:sz w:val="20"/>
          <w:szCs w:val="20"/>
        </w:rPr>
      </w:pPr>
    </w:p>
    <w:p w14:paraId="7FC8A27E" w14:textId="77777777" w:rsidR="00D90822" w:rsidRPr="00A337C9" w:rsidRDefault="00D90822" w:rsidP="00D90822">
      <w:pPr>
        <w:spacing w:after="0" w:line="240" w:lineRule="auto"/>
        <w:rPr>
          <w:rFonts w:ascii="Noto Sans" w:hAnsi="Noto Sans" w:cs="Noto Sans"/>
          <w:sz w:val="20"/>
          <w:szCs w:val="20"/>
        </w:rPr>
      </w:pPr>
    </w:p>
    <w:p w14:paraId="4F0EB8AE" w14:textId="77777777" w:rsidR="00D90822" w:rsidRPr="00A337C9" w:rsidRDefault="00D90822" w:rsidP="00D90822">
      <w:pPr>
        <w:spacing w:after="0" w:line="240" w:lineRule="auto"/>
        <w:rPr>
          <w:rFonts w:ascii="Noto Sans" w:hAnsi="Noto Sans" w:cs="Noto Sans"/>
          <w:sz w:val="20"/>
          <w:szCs w:val="20"/>
        </w:rPr>
      </w:pPr>
    </w:p>
    <w:p w14:paraId="02CFBD43" w14:textId="77777777" w:rsidR="00D90822" w:rsidRPr="00A337C9" w:rsidRDefault="00D90822" w:rsidP="00D90822">
      <w:pPr>
        <w:spacing w:after="0" w:line="240" w:lineRule="auto"/>
        <w:rPr>
          <w:rFonts w:ascii="Noto Sans" w:hAnsi="Noto Sans" w:cs="Noto Sans"/>
          <w:sz w:val="20"/>
          <w:szCs w:val="20"/>
        </w:rPr>
      </w:pPr>
    </w:p>
    <w:p w14:paraId="769C62D7" w14:textId="77777777" w:rsidR="00D90822" w:rsidRPr="00A337C9" w:rsidRDefault="00D90822" w:rsidP="00D90822">
      <w:pPr>
        <w:spacing w:after="0" w:line="240" w:lineRule="auto"/>
        <w:rPr>
          <w:rFonts w:ascii="Noto Sans" w:hAnsi="Noto Sans" w:cs="Noto Sans"/>
          <w:sz w:val="20"/>
          <w:szCs w:val="20"/>
        </w:rPr>
      </w:pPr>
    </w:p>
    <w:p w14:paraId="6888D874" w14:textId="77777777" w:rsidR="00D90822" w:rsidRPr="00A337C9" w:rsidRDefault="00D90822" w:rsidP="00D90822">
      <w:pPr>
        <w:spacing w:after="0" w:line="240" w:lineRule="auto"/>
        <w:rPr>
          <w:rFonts w:ascii="Noto Sans" w:hAnsi="Noto Sans" w:cs="Noto Sans"/>
          <w:sz w:val="20"/>
          <w:szCs w:val="20"/>
        </w:rPr>
      </w:pPr>
    </w:p>
    <w:p w14:paraId="64E4BEC4" w14:textId="77777777" w:rsidR="00D90822" w:rsidRPr="00A337C9" w:rsidRDefault="00D90822" w:rsidP="00D90822">
      <w:pPr>
        <w:spacing w:after="0" w:line="240" w:lineRule="auto"/>
        <w:rPr>
          <w:rFonts w:ascii="Noto Sans" w:hAnsi="Noto Sans" w:cs="Noto Sans"/>
          <w:sz w:val="20"/>
          <w:szCs w:val="20"/>
        </w:rPr>
      </w:pPr>
    </w:p>
    <w:p w14:paraId="3677633C" w14:textId="77777777" w:rsidR="00D90822" w:rsidRPr="00A337C9" w:rsidRDefault="00D90822" w:rsidP="00D90822">
      <w:pPr>
        <w:spacing w:after="0" w:line="240" w:lineRule="auto"/>
        <w:rPr>
          <w:rFonts w:ascii="Noto Sans" w:hAnsi="Noto Sans" w:cs="Noto Sans"/>
          <w:sz w:val="20"/>
          <w:szCs w:val="20"/>
        </w:rPr>
      </w:pPr>
    </w:p>
    <w:p w14:paraId="1D26BC35" w14:textId="77777777" w:rsidR="00D90822" w:rsidRPr="00A337C9" w:rsidRDefault="00D90822" w:rsidP="00D90822">
      <w:pPr>
        <w:spacing w:after="0" w:line="240" w:lineRule="auto"/>
        <w:rPr>
          <w:rFonts w:ascii="Noto Sans" w:hAnsi="Noto Sans" w:cs="Noto Sans"/>
          <w:sz w:val="20"/>
          <w:szCs w:val="20"/>
        </w:rPr>
      </w:pPr>
    </w:p>
    <w:p w14:paraId="720EF4B3" w14:textId="77777777" w:rsidR="00D90822" w:rsidRPr="00A337C9" w:rsidRDefault="00D90822" w:rsidP="00D90822">
      <w:pPr>
        <w:spacing w:after="0" w:line="240" w:lineRule="auto"/>
        <w:rPr>
          <w:rFonts w:ascii="Noto Sans" w:hAnsi="Noto Sans" w:cs="Noto Sans"/>
          <w:sz w:val="20"/>
          <w:szCs w:val="20"/>
        </w:rPr>
      </w:pPr>
    </w:p>
    <w:p w14:paraId="088C6760" w14:textId="77777777" w:rsidR="00D90822" w:rsidRPr="00A337C9" w:rsidRDefault="00D90822" w:rsidP="00D90822">
      <w:pPr>
        <w:spacing w:after="0" w:line="240" w:lineRule="auto"/>
        <w:rPr>
          <w:rFonts w:ascii="Noto Sans" w:hAnsi="Noto Sans" w:cs="Noto Sans"/>
          <w:sz w:val="20"/>
          <w:szCs w:val="20"/>
        </w:rPr>
      </w:pPr>
    </w:p>
    <w:p w14:paraId="0D66925D" w14:textId="77777777" w:rsidR="00D90822" w:rsidRPr="00A337C9" w:rsidRDefault="00D90822" w:rsidP="00D90822">
      <w:pPr>
        <w:spacing w:after="0" w:line="240" w:lineRule="auto"/>
        <w:rPr>
          <w:rFonts w:ascii="Noto Sans" w:hAnsi="Noto Sans" w:cs="Noto Sans"/>
          <w:sz w:val="20"/>
          <w:szCs w:val="20"/>
        </w:rPr>
      </w:pPr>
    </w:p>
    <w:p w14:paraId="3309AE03" w14:textId="77777777" w:rsidR="00D90822" w:rsidRPr="00A337C9" w:rsidRDefault="00D90822" w:rsidP="00D90822">
      <w:pPr>
        <w:spacing w:after="0" w:line="240" w:lineRule="auto"/>
        <w:rPr>
          <w:rFonts w:ascii="Noto Sans" w:hAnsi="Noto Sans" w:cs="Noto Sans"/>
          <w:sz w:val="20"/>
          <w:szCs w:val="20"/>
        </w:rPr>
      </w:pPr>
    </w:p>
    <w:p w14:paraId="156573B9" w14:textId="77777777" w:rsidR="00D90822" w:rsidRPr="00A337C9" w:rsidRDefault="00D90822" w:rsidP="00D90822">
      <w:pPr>
        <w:spacing w:after="0" w:line="240" w:lineRule="auto"/>
        <w:rPr>
          <w:rFonts w:ascii="Noto Sans" w:hAnsi="Noto Sans" w:cs="Noto Sans"/>
          <w:sz w:val="20"/>
          <w:szCs w:val="20"/>
        </w:rPr>
      </w:pPr>
    </w:p>
    <w:p w14:paraId="70153062" w14:textId="77777777" w:rsidR="00D90822" w:rsidRDefault="00D90822" w:rsidP="00D90822">
      <w:pPr>
        <w:spacing w:after="0" w:line="240" w:lineRule="auto"/>
        <w:jc w:val="center"/>
        <w:rPr>
          <w:rFonts w:ascii="Noto Sans" w:hAnsi="Noto Sans" w:cs="Noto Sans"/>
          <w:sz w:val="24"/>
          <w:szCs w:val="24"/>
        </w:rPr>
      </w:pPr>
    </w:p>
    <w:p w14:paraId="77EE17EF" w14:textId="77777777" w:rsidR="00D90822" w:rsidRDefault="00D90822" w:rsidP="00D90822">
      <w:pPr>
        <w:spacing w:after="0" w:line="240" w:lineRule="auto"/>
        <w:jc w:val="center"/>
        <w:rPr>
          <w:rFonts w:ascii="Noto Sans" w:hAnsi="Noto Sans" w:cs="Noto Sans"/>
          <w:sz w:val="24"/>
          <w:szCs w:val="24"/>
        </w:rPr>
      </w:pPr>
    </w:p>
    <w:p w14:paraId="531CECE9" w14:textId="77777777" w:rsidR="00D90822" w:rsidRDefault="00D90822" w:rsidP="00D90822">
      <w:pPr>
        <w:spacing w:after="0" w:line="240" w:lineRule="auto"/>
        <w:jc w:val="center"/>
        <w:rPr>
          <w:rFonts w:ascii="Noto Sans" w:hAnsi="Noto Sans" w:cs="Noto Sans"/>
          <w:sz w:val="24"/>
          <w:szCs w:val="24"/>
        </w:rPr>
      </w:pPr>
      <w:r w:rsidRPr="00A337C9">
        <w:rPr>
          <w:rFonts w:ascii="Noto Sans" w:hAnsi="Noto Sans" w:cs="Noto Sans"/>
          <w:sz w:val="24"/>
          <w:szCs w:val="24"/>
        </w:rPr>
        <w:t>Астана - 2016</w:t>
      </w:r>
      <w:r>
        <w:rPr>
          <w:rFonts w:ascii="Noto Sans" w:hAnsi="Noto Sans" w:cs="Noto Sans"/>
          <w:sz w:val="24"/>
          <w:szCs w:val="24"/>
        </w:rPr>
        <w:br w:type="page"/>
      </w:r>
    </w:p>
    <w:sdt>
      <w:sdtPr>
        <w:rPr>
          <w:rFonts w:asciiTheme="minorHAnsi" w:eastAsiaTheme="minorHAnsi" w:hAnsiTheme="minorHAnsi" w:cstheme="minorBidi"/>
          <w:b w:val="0"/>
          <w:bCs w:val="0"/>
          <w:caps/>
          <w:color w:val="auto"/>
          <w:sz w:val="22"/>
          <w:szCs w:val="22"/>
        </w:rPr>
        <w:id w:val="2105601130"/>
        <w:docPartObj>
          <w:docPartGallery w:val="Table of Contents"/>
          <w:docPartUnique/>
        </w:docPartObj>
      </w:sdtPr>
      <w:sdtEndPr>
        <w:rPr>
          <w:rFonts w:ascii="Noto Sans" w:hAnsi="Noto Sans" w:cs="Noto Sans"/>
          <w:caps w:val="0"/>
        </w:rPr>
      </w:sdtEndPr>
      <w:sdtContent>
        <w:p w14:paraId="17B998FD" w14:textId="77777777" w:rsidR="00D90822" w:rsidRPr="00D90822" w:rsidRDefault="00D90822" w:rsidP="00D90822">
          <w:pPr>
            <w:pStyle w:val="af1"/>
            <w:rPr>
              <w:rFonts w:ascii="Noto Sans" w:eastAsiaTheme="minorHAnsi" w:hAnsi="Noto Sans" w:cs="Noto Sans"/>
              <w:bCs w:val="0"/>
              <w:color w:val="auto"/>
              <w:sz w:val="22"/>
              <w:szCs w:val="22"/>
            </w:rPr>
          </w:pPr>
          <w:r w:rsidRPr="00D90822">
            <w:rPr>
              <w:rFonts w:ascii="Noto Sans" w:eastAsiaTheme="minorHAnsi" w:hAnsi="Noto Sans" w:cs="Noto Sans"/>
              <w:bCs w:val="0"/>
              <w:color w:val="auto"/>
              <w:sz w:val="22"/>
              <w:szCs w:val="22"/>
            </w:rPr>
            <w:t>Оглавление</w:t>
          </w:r>
        </w:p>
        <w:p w14:paraId="22769E38" w14:textId="77777777" w:rsidR="00A27019" w:rsidRDefault="00D90822">
          <w:pPr>
            <w:pStyle w:val="11"/>
            <w:tabs>
              <w:tab w:val="left" w:pos="440"/>
              <w:tab w:val="right" w:leader="dot" w:pos="9628"/>
            </w:tabs>
            <w:rPr>
              <w:rFonts w:eastAsiaTheme="minorEastAsia"/>
              <w:noProof/>
              <w:lang w:eastAsia="ru-RU"/>
            </w:rPr>
          </w:pPr>
          <w:r w:rsidRPr="00D90822">
            <w:rPr>
              <w:rFonts w:ascii="Noto Sans" w:hAnsi="Noto Sans" w:cs="Noto Sans"/>
            </w:rPr>
            <w:fldChar w:fldCharType="begin"/>
          </w:r>
          <w:r w:rsidRPr="00D90822">
            <w:rPr>
              <w:rFonts w:ascii="Noto Sans" w:hAnsi="Noto Sans" w:cs="Noto Sans"/>
            </w:rPr>
            <w:instrText xml:space="preserve"> TOC \o "1-3" \h \z \u </w:instrText>
          </w:r>
          <w:r w:rsidRPr="00D90822">
            <w:rPr>
              <w:rFonts w:ascii="Noto Sans" w:hAnsi="Noto Sans" w:cs="Noto Sans"/>
            </w:rPr>
            <w:fldChar w:fldCharType="separate"/>
          </w:r>
          <w:hyperlink w:anchor="_Toc459213208" w:history="1">
            <w:r w:rsidR="00A27019" w:rsidRPr="007B2BA4">
              <w:rPr>
                <w:rStyle w:val="a7"/>
                <w:rFonts w:ascii="Noto Sans" w:hAnsi="Noto Sans" w:cs="Noto Sans"/>
                <w:noProof/>
              </w:rPr>
              <w:t>1.</w:t>
            </w:r>
            <w:r w:rsidR="00A27019">
              <w:rPr>
                <w:rFonts w:eastAsiaTheme="minorEastAsia"/>
                <w:noProof/>
                <w:lang w:eastAsia="ru-RU"/>
              </w:rPr>
              <w:tab/>
            </w:r>
            <w:r w:rsidR="00A27019" w:rsidRPr="007B2BA4">
              <w:rPr>
                <w:rStyle w:val="a7"/>
                <w:rFonts w:ascii="Noto Sans" w:hAnsi="Noto Sans" w:cs="Noto Sans"/>
                <w:noProof/>
              </w:rPr>
              <w:t>Назначение и цели</w:t>
            </w:r>
            <w:r w:rsidR="00A27019">
              <w:rPr>
                <w:noProof/>
                <w:webHidden/>
              </w:rPr>
              <w:tab/>
            </w:r>
            <w:r w:rsidR="00A27019">
              <w:rPr>
                <w:noProof/>
                <w:webHidden/>
              </w:rPr>
              <w:fldChar w:fldCharType="begin"/>
            </w:r>
            <w:r w:rsidR="00A27019">
              <w:rPr>
                <w:noProof/>
                <w:webHidden/>
              </w:rPr>
              <w:instrText xml:space="preserve"> PAGEREF _Toc459213208 \h </w:instrText>
            </w:r>
            <w:r w:rsidR="00A27019">
              <w:rPr>
                <w:noProof/>
                <w:webHidden/>
              </w:rPr>
            </w:r>
            <w:r w:rsidR="00A27019">
              <w:rPr>
                <w:noProof/>
                <w:webHidden/>
              </w:rPr>
              <w:fldChar w:fldCharType="separate"/>
            </w:r>
            <w:r w:rsidR="00A27019">
              <w:rPr>
                <w:noProof/>
                <w:webHidden/>
              </w:rPr>
              <w:t>3</w:t>
            </w:r>
            <w:r w:rsidR="00A27019">
              <w:rPr>
                <w:noProof/>
                <w:webHidden/>
              </w:rPr>
              <w:fldChar w:fldCharType="end"/>
            </w:r>
          </w:hyperlink>
        </w:p>
        <w:p w14:paraId="3BA083D0" w14:textId="77777777" w:rsidR="00A27019" w:rsidRDefault="009D148D">
          <w:pPr>
            <w:pStyle w:val="11"/>
            <w:tabs>
              <w:tab w:val="left" w:pos="440"/>
              <w:tab w:val="right" w:leader="dot" w:pos="9628"/>
            </w:tabs>
            <w:rPr>
              <w:rFonts w:eastAsiaTheme="minorEastAsia"/>
              <w:noProof/>
              <w:lang w:eastAsia="ru-RU"/>
            </w:rPr>
          </w:pPr>
          <w:hyperlink w:anchor="_Toc459213209" w:history="1">
            <w:r w:rsidR="00A27019" w:rsidRPr="007B2BA4">
              <w:rPr>
                <w:rStyle w:val="a7"/>
                <w:rFonts w:ascii="Noto Sans" w:hAnsi="Noto Sans" w:cs="Noto Sans"/>
                <w:noProof/>
              </w:rPr>
              <w:t>2.</w:t>
            </w:r>
            <w:r w:rsidR="00A27019">
              <w:rPr>
                <w:rFonts w:eastAsiaTheme="minorEastAsia"/>
                <w:noProof/>
                <w:lang w:eastAsia="ru-RU"/>
              </w:rPr>
              <w:tab/>
            </w:r>
            <w:r w:rsidR="00A27019" w:rsidRPr="007B2BA4">
              <w:rPr>
                <w:rStyle w:val="a7"/>
                <w:rFonts w:ascii="Noto Sans" w:hAnsi="Noto Sans" w:cs="Noto Sans"/>
                <w:noProof/>
              </w:rPr>
              <w:t>Общие сведения</w:t>
            </w:r>
            <w:r w:rsidR="00A27019">
              <w:rPr>
                <w:noProof/>
                <w:webHidden/>
              </w:rPr>
              <w:tab/>
            </w:r>
            <w:r w:rsidR="00A27019">
              <w:rPr>
                <w:noProof/>
                <w:webHidden/>
              </w:rPr>
              <w:fldChar w:fldCharType="begin"/>
            </w:r>
            <w:r w:rsidR="00A27019">
              <w:rPr>
                <w:noProof/>
                <w:webHidden/>
              </w:rPr>
              <w:instrText xml:space="preserve"> PAGEREF _Toc459213209 \h </w:instrText>
            </w:r>
            <w:r w:rsidR="00A27019">
              <w:rPr>
                <w:noProof/>
                <w:webHidden/>
              </w:rPr>
            </w:r>
            <w:r w:rsidR="00A27019">
              <w:rPr>
                <w:noProof/>
                <w:webHidden/>
              </w:rPr>
              <w:fldChar w:fldCharType="separate"/>
            </w:r>
            <w:r w:rsidR="00A27019">
              <w:rPr>
                <w:noProof/>
                <w:webHidden/>
              </w:rPr>
              <w:t>3</w:t>
            </w:r>
            <w:r w:rsidR="00A27019">
              <w:rPr>
                <w:noProof/>
                <w:webHidden/>
              </w:rPr>
              <w:fldChar w:fldCharType="end"/>
            </w:r>
          </w:hyperlink>
        </w:p>
        <w:p w14:paraId="17EDA89E" w14:textId="77777777" w:rsidR="00A27019" w:rsidRDefault="009D148D">
          <w:pPr>
            <w:pStyle w:val="11"/>
            <w:tabs>
              <w:tab w:val="left" w:pos="440"/>
              <w:tab w:val="right" w:leader="dot" w:pos="9628"/>
            </w:tabs>
            <w:rPr>
              <w:rFonts w:eastAsiaTheme="minorEastAsia"/>
              <w:noProof/>
              <w:lang w:eastAsia="ru-RU"/>
            </w:rPr>
          </w:pPr>
          <w:hyperlink w:anchor="_Toc459213210" w:history="1">
            <w:r w:rsidR="00A27019" w:rsidRPr="007B2BA4">
              <w:rPr>
                <w:rStyle w:val="a7"/>
                <w:rFonts w:ascii="Noto Sans" w:hAnsi="Noto Sans" w:cs="Noto Sans"/>
                <w:noProof/>
              </w:rPr>
              <w:t>3.</w:t>
            </w:r>
            <w:r w:rsidR="00A27019">
              <w:rPr>
                <w:rFonts w:eastAsiaTheme="minorEastAsia"/>
                <w:noProof/>
                <w:lang w:eastAsia="ru-RU"/>
              </w:rPr>
              <w:tab/>
            </w:r>
            <w:r w:rsidR="00A27019" w:rsidRPr="007B2BA4">
              <w:rPr>
                <w:rStyle w:val="a7"/>
                <w:rFonts w:ascii="Noto Sans" w:hAnsi="Noto Sans" w:cs="Noto Sans"/>
                <w:noProof/>
              </w:rPr>
              <w:t>Предусловия</w:t>
            </w:r>
            <w:r w:rsidR="00A27019">
              <w:rPr>
                <w:noProof/>
                <w:webHidden/>
              </w:rPr>
              <w:tab/>
            </w:r>
            <w:r w:rsidR="00A27019">
              <w:rPr>
                <w:noProof/>
                <w:webHidden/>
              </w:rPr>
              <w:fldChar w:fldCharType="begin"/>
            </w:r>
            <w:r w:rsidR="00A27019">
              <w:rPr>
                <w:noProof/>
                <w:webHidden/>
              </w:rPr>
              <w:instrText xml:space="preserve"> PAGEREF _Toc459213210 \h </w:instrText>
            </w:r>
            <w:r w:rsidR="00A27019">
              <w:rPr>
                <w:noProof/>
                <w:webHidden/>
              </w:rPr>
            </w:r>
            <w:r w:rsidR="00A27019">
              <w:rPr>
                <w:noProof/>
                <w:webHidden/>
              </w:rPr>
              <w:fldChar w:fldCharType="separate"/>
            </w:r>
            <w:r w:rsidR="00A27019">
              <w:rPr>
                <w:noProof/>
                <w:webHidden/>
              </w:rPr>
              <w:t>4</w:t>
            </w:r>
            <w:r w:rsidR="00A27019">
              <w:rPr>
                <w:noProof/>
                <w:webHidden/>
              </w:rPr>
              <w:fldChar w:fldCharType="end"/>
            </w:r>
          </w:hyperlink>
        </w:p>
        <w:p w14:paraId="136A7803" w14:textId="77777777" w:rsidR="00A27019" w:rsidRDefault="009D148D">
          <w:pPr>
            <w:pStyle w:val="11"/>
            <w:tabs>
              <w:tab w:val="left" w:pos="440"/>
              <w:tab w:val="right" w:leader="dot" w:pos="9628"/>
            </w:tabs>
            <w:rPr>
              <w:rFonts w:eastAsiaTheme="minorEastAsia"/>
              <w:noProof/>
              <w:lang w:eastAsia="ru-RU"/>
            </w:rPr>
          </w:pPr>
          <w:hyperlink w:anchor="_Toc459213211" w:history="1">
            <w:r w:rsidR="00A27019" w:rsidRPr="007B2BA4">
              <w:rPr>
                <w:rStyle w:val="a7"/>
                <w:rFonts w:ascii="Noto Sans" w:hAnsi="Noto Sans" w:cs="Noto Sans"/>
                <w:noProof/>
              </w:rPr>
              <w:t>4.</w:t>
            </w:r>
            <w:r w:rsidR="00A27019">
              <w:rPr>
                <w:rFonts w:eastAsiaTheme="minorEastAsia"/>
                <w:noProof/>
                <w:lang w:eastAsia="ru-RU"/>
              </w:rPr>
              <w:tab/>
            </w:r>
            <w:r w:rsidR="00A27019" w:rsidRPr="007B2BA4">
              <w:rPr>
                <w:rStyle w:val="a7"/>
                <w:rFonts w:ascii="Noto Sans" w:hAnsi="Noto Sans" w:cs="Noto Sans"/>
                <w:noProof/>
              </w:rPr>
              <w:t>Подача заявлений</w:t>
            </w:r>
            <w:r w:rsidR="00A27019">
              <w:rPr>
                <w:noProof/>
                <w:webHidden/>
              </w:rPr>
              <w:tab/>
            </w:r>
            <w:r w:rsidR="00A27019">
              <w:rPr>
                <w:noProof/>
                <w:webHidden/>
              </w:rPr>
              <w:fldChar w:fldCharType="begin"/>
            </w:r>
            <w:r w:rsidR="00A27019">
              <w:rPr>
                <w:noProof/>
                <w:webHidden/>
              </w:rPr>
              <w:instrText xml:space="preserve"> PAGEREF _Toc459213211 \h </w:instrText>
            </w:r>
            <w:r w:rsidR="00A27019">
              <w:rPr>
                <w:noProof/>
                <w:webHidden/>
              </w:rPr>
            </w:r>
            <w:r w:rsidR="00A27019">
              <w:rPr>
                <w:noProof/>
                <w:webHidden/>
              </w:rPr>
              <w:fldChar w:fldCharType="separate"/>
            </w:r>
            <w:r w:rsidR="00A27019">
              <w:rPr>
                <w:noProof/>
                <w:webHidden/>
              </w:rPr>
              <w:t>5</w:t>
            </w:r>
            <w:r w:rsidR="00A27019">
              <w:rPr>
                <w:noProof/>
                <w:webHidden/>
              </w:rPr>
              <w:fldChar w:fldCharType="end"/>
            </w:r>
          </w:hyperlink>
        </w:p>
        <w:p w14:paraId="768AD0EC" w14:textId="4C223237" w:rsidR="00A27019" w:rsidRDefault="009D148D">
          <w:pPr>
            <w:pStyle w:val="11"/>
            <w:tabs>
              <w:tab w:val="left" w:pos="660"/>
              <w:tab w:val="right" w:leader="dot" w:pos="9628"/>
            </w:tabs>
            <w:rPr>
              <w:rFonts w:eastAsiaTheme="minorEastAsia"/>
              <w:noProof/>
              <w:lang w:eastAsia="ru-RU"/>
            </w:rPr>
          </w:pPr>
          <w:hyperlink w:anchor="_Toc459213212" w:history="1">
            <w:r w:rsidR="00A27019" w:rsidRPr="007B2BA4">
              <w:rPr>
                <w:rStyle w:val="a7"/>
                <w:rFonts w:ascii="Noto Sans" w:hAnsi="Noto Sans" w:cs="Noto Sans"/>
                <w:noProof/>
              </w:rPr>
              <w:t>4.1.</w:t>
            </w:r>
            <w:r w:rsidR="00A27019">
              <w:rPr>
                <w:rFonts w:eastAsiaTheme="minorEastAsia"/>
                <w:noProof/>
                <w:lang w:eastAsia="ru-RU"/>
              </w:rPr>
              <w:tab/>
            </w:r>
            <w:r w:rsidR="00A27019" w:rsidRPr="007B2BA4">
              <w:rPr>
                <w:rStyle w:val="a7"/>
                <w:rFonts w:ascii="Noto Sans" w:hAnsi="Noto Sans" w:cs="Noto Sans"/>
                <w:noProof/>
              </w:rPr>
              <w:t xml:space="preserve">Подача заявлений на </w:t>
            </w:r>
            <w:r w:rsidR="0022568E">
              <w:rPr>
                <w:rStyle w:val="a7"/>
                <w:rFonts w:ascii="Noto Sans" w:hAnsi="Noto Sans" w:cs="Noto Sans"/>
                <w:noProof/>
              </w:rPr>
              <w:t>предоставление места в Доме студентов</w:t>
            </w:r>
            <w:r w:rsidR="00A27019">
              <w:rPr>
                <w:noProof/>
                <w:webHidden/>
              </w:rPr>
              <w:tab/>
            </w:r>
            <w:r w:rsidR="00A27019">
              <w:rPr>
                <w:noProof/>
                <w:webHidden/>
              </w:rPr>
              <w:fldChar w:fldCharType="begin"/>
            </w:r>
            <w:r w:rsidR="00A27019">
              <w:rPr>
                <w:noProof/>
                <w:webHidden/>
              </w:rPr>
              <w:instrText xml:space="preserve"> PAGEREF _Toc459213212 \h </w:instrText>
            </w:r>
            <w:r w:rsidR="00A27019">
              <w:rPr>
                <w:noProof/>
                <w:webHidden/>
              </w:rPr>
            </w:r>
            <w:r w:rsidR="00A27019">
              <w:rPr>
                <w:noProof/>
                <w:webHidden/>
              </w:rPr>
              <w:fldChar w:fldCharType="separate"/>
            </w:r>
            <w:r w:rsidR="00A27019">
              <w:rPr>
                <w:noProof/>
                <w:webHidden/>
              </w:rPr>
              <w:t>5</w:t>
            </w:r>
            <w:r w:rsidR="00A27019">
              <w:rPr>
                <w:noProof/>
                <w:webHidden/>
              </w:rPr>
              <w:fldChar w:fldCharType="end"/>
            </w:r>
          </w:hyperlink>
        </w:p>
        <w:p w14:paraId="467DD2AA" w14:textId="01487EA9" w:rsidR="00A27019" w:rsidRDefault="009D148D">
          <w:pPr>
            <w:pStyle w:val="11"/>
            <w:tabs>
              <w:tab w:val="left" w:pos="660"/>
              <w:tab w:val="right" w:leader="dot" w:pos="9628"/>
            </w:tabs>
            <w:rPr>
              <w:rFonts w:eastAsiaTheme="minorEastAsia"/>
              <w:noProof/>
              <w:lang w:eastAsia="ru-RU"/>
            </w:rPr>
          </w:pPr>
          <w:hyperlink w:anchor="_Toc459213213" w:history="1">
            <w:r w:rsidR="00A27019" w:rsidRPr="0022568E">
              <w:rPr>
                <w:rStyle w:val="a7"/>
                <w:rFonts w:ascii="Noto Sans" w:hAnsi="Noto Sans" w:cs="Noto Sans"/>
                <w:noProof/>
                <w:highlight w:val="yellow"/>
              </w:rPr>
              <w:t>4.2.</w:t>
            </w:r>
            <w:r w:rsidR="00A27019" w:rsidRPr="0022568E">
              <w:rPr>
                <w:rFonts w:eastAsiaTheme="minorEastAsia"/>
                <w:noProof/>
                <w:highlight w:val="yellow"/>
                <w:lang w:eastAsia="ru-RU"/>
              </w:rPr>
              <w:tab/>
            </w:r>
            <w:r w:rsidR="00A27019" w:rsidRPr="0022568E">
              <w:rPr>
                <w:rStyle w:val="a7"/>
                <w:rFonts w:ascii="Noto Sans" w:hAnsi="Noto Sans" w:cs="Noto Sans"/>
                <w:noProof/>
                <w:highlight w:val="yellow"/>
              </w:rPr>
              <w:t>Подача заявлений н</w:t>
            </w:r>
            <w:r w:rsidR="00A12572">
              <w:rPr>
                <w:rStyle w:val="a7"/>
                <w:rFonts w:ascii="Noto Sans" w:hAnsi="Noto Sans" w:cs="Noto Sans"/>
                <w:noProof/>
                <w:highlight w:val="yellow"/>
              </w:rPr>
              <w:t>а переселение в другую комнату</w:t>
            </w:r>
            <w:r w:rsidR="00A27019" w:rsidRPr="0022568E">
              <w:rPr>
                <w:noProof/>
                <w:webHidden/>
                <w:highlight w:val="yellow"/>
              </w:rPr>
              <w:tab/>
            </w:r>
            <w:r w:rsidR="00A27019" w:rsidRPr="0022568E">
              <w:rPr>
                <w:noProof/>
                <w:webHidden/>
                <w:highlight w:val="yellow"/>
              </w:rPr>
              <w:fldChar w:fldCharType="begin"/>
            </w:r>
            <w:r w:rsidR="00A27019" w:rsidRPr="0022568E">
              <w:rPr>
                <w:noProof/>
                <w:webHidden/>
                <w:highlight w:val="yellow"/>
              </w:rPr>
              <w:instrText xml:space="preserve"> PAGEREF _Toc459213213 \h </w:instrText>
            </w:r>
            <w:r w:rsidR="00A27019" w:rsidRPr="0022568E">
              <w:rPr>
                <w:noProof/>
                <w:webHidden/>
                <w:highlight w:val="yellow"/>
              </w:rPr>
            </w:r>
            <w:r w:rsidR="00A27019" w:rsidRPr="0022568E">
              <w:rPr>
                <w:noProof/>
                <w:webHidden/>
                <w:highlight w:val="yellow"/>
              </w:rPr>
              <w:fldChar w:fldCharType="separate"/>
            </w:r>
            <w:r w:rsidR="00A27019" w:rsidRPr="0022568E">
              <w:rPr>
                <w:noProof/>
                <w:webHidden/>
                <w:highlight w:val="yellow"/>
              </w:rPr>
              <w:t>9</w:t>
            </w:r>
            <w:r w:rsidR="00A27019" w:rsidRPr="0022568E">
              <w:rPr>
                <w:noProof/>
                <w:webHidden/>
                <w:highlight w:val="yellow"/>
              </w:rPr>
              <w:fldChar w:fldCharType="end"/>
            </w:r>
          </w:hyperlink>
        </w:p>
        <w:p w14:paraId="64079102" w14:textId="57A0E262" w:rsidR="00A27019" w:rsidRDefault="009D148D">
          <w:pPr>
            <w:pStyle w:val="11"/>
            <w:tabs>
              <w:tab w:val="left" w:pos="660"/>
              <w:tab w:val="right" w:leader="dot" w:pos="9628"/>
            </w:tabs>
            <w:rPr>
              <w:rFonts w:eastAsiaTheme="minorEastAsia"/>
              <w:noProof/>
              <w:lang w:eastAsia="ru-RU"/>
            </w:rPr>
          </w:pPr>
          <w:hyperlink w:anchor="_Toc459213214" w:history="1">
            <w:r w:rsidR="00A27019" w:rsidRPr="007B2BA4">
              <w:rPr>
                <w:rStyle w:val="a7"/>
                <w:rFonts w:ascii="Noto Sans" w:hAnsi="Noto Sans" w:cs="Noto Sans"/>
                <w:noProof/>
              </w:rPr>
              <w:t>4.3.</w:t>
            </w:r>
            <w:r w:rsidR="00A27019">
              <w:rPr>
                <w:rFonts w:eastAsiaTheme="minorEastAsia"/>
                <w:noProof/>
                <w:lang w:eastAsia="ru-RU"/>
              </w:rPr>
              <w:tab/>
            </w:r>
            <w:r w:rsidR="00A27019" w:rsidRPr="007B2BA4">
              <w:rPr>
                <w:rStyle w:val="a7"/>
                <w:rFonts w:ascii="Noto Sans" w:hAnsi="Noto Sans" w:cs="Noto Sans"/>
                <w:noProof/>
              </w:rPr>
              <w:t xml:space="preserve">Подача </w:t>
            </w:r>
            <w:r w:rsidR="0022568E">
              <w:rPr>
                <w:rStyle w:val="a7"/>
                <w:rFonts w:ascii="Noto Sans" w:hAnsi="Noto Sans" w:cs="Noto Sans"/>
                <w:noProof/>
              </w:rPr>
              <w:t>заявлений на выселение из Дома студентов</w:t>
            </w:r>
            <w:r w:rsidR="00A27019">
              <w:rPr>
                <w:noProof/>
                <w:webHidden/>
              </w:rPr>
              <w:tab/>
            </w:r>
            <w:r w:rsidR="00A27019">
              <w:rPr>
                <w:noProof/>
                <w:webHidden/>
              </w:rPr>
              <w:fldChar w:fldCharType="begin"/>
            </w:r>
            <w:r w:rsidR="00A27019">
              <w:rPr>
                <w:noProof/>
                <w:webHidden/>
              </w:rPr>
              <w:instrText xml:space="preserve"> PAGEREF _Toc459213214 \h </w:instrText>
            </w:r>
            <w:r w:rsidR="00A27019">
              <w:rPr>
                <w:noProof/>
                <w:webHidden/>
              </w:rPr>
            </w:r>
            <w:r w:rsidR="00A27019">
              <w:rPr>
                <w:noProof/>
                <w:webHidden/>
              </w:rPr>
              <w:fldChar w:fldCharType="separate"/>
            </w:r>
            <w:r w:rsidR="00A27019">
              <w:rPr>
                <w:noProof/>
                <w:webHidden/>
              </w:rPr>
              <w:t>9</w:t>
            </w:r>
            <w:r w:rsidR="00A27019">
              <w:rPr>
                <w:noProof/>
                <w:webHidden/>
              </w:rPr>
              <w:fldChar w:fldCharType="end"/>
            </w:r>
          </w:hyperlink>
        </w:p>
        <w:p w14:paraId="2BE2BA60" w14:textId="77777777" w:rsidR="00D90822" w:rsidRPr="00D90822" w:rsidRDefault="00D90822" w:rsidP="00D90822">
          <w:pPr>
            <w:rPr>
              <w:rFonts w:ascii="Noto Sans" w:hAnsi="Noto Sans" w:cs="Noto Sans"/>
            </w:rPr>
          </w:pPr>
          <w:r w:rsidRPr="00D90822">
            <w:rPr>
              <w:rFonts w:ascii="Noto Sans" w:hAnsi="Noto Sans" w:cs="Noto Sans"/>
            </w:rPr>
            <w:fldChar w:fldCharType="end"/>
          </w:r>
        </w:p>
      </w:sdtContent>
    </w:sdt>
    <w:p w14:paraId="3414C08E" w14:textId="77777777" w:rsidR="00D90822" w:rsidRPr="00D90822" w:rsidRDefault="00D90822" w:rsidP="00D90822">
      <w:pPr>
        <w:rPr>
          <w:rFonts w:ascii="Noto Sans" w:hAnsi="Noto Sans" w:cs="Noto Sans"/>
        </w:rPr>
      </w:pPr>
    </w:p>
    <w:p w14:paraId="1B2BCC99" w14:textId="77777777" w:rsidR="00D90822" w:rsidRPr="00D90822" w:rsidRDefault="00D90822" w:rsidP="00D90822">
      <w:pPr>
        <w:rPr>
          <w:rFonts w:ascii="Noto Sans" w:hAnsi="Noto Sans" w:cs="Noto Sans"/>
        </w:rPr>
      </w:pPr>
    </w:p>
    <w:p w14:paraId="7A54C838" w14:textId="77777777" w:rsidR="00D90822" w:rsidRPr="00D90822" w:rsidRDefault="00D90822" w:rsidP="00D90822">
      <w:pPr>
        <w:rPr>
          <w:rFonts w:ascii="Noto Sans" w:hAnsi="Noto Sans" w:cs="Noto Sans"/>
        </w:rPr>
      </w:pPr>
    </w:p>
    <w:p w14:paraId="219206DB" w14:textId="77777777" w:rsidR="00D90822" w:rsidRPr="00D90822" w:rsidRDefault="00D90822" w:rsidP="00D90822">
      <w:pPr>
        <w:rPr>
          <w:rFonts w:ascii="Noto Sans" w:hAnsi="Noto Sans" w:cs="Noto Sans"/>
        </w:rPr>
      </w:pPr>
    </w:p>
    <w:p w14:paraId="7A1DB26F" w14:textId="77777777" w:rsidR="00D90822" w:rsidRPr="00D90822" w:rsidRDefault="00D90822" w:rsidP="00D90822">
      <w:pPr>
        <w:rPr>
          <w:rFonts w:ascii="Noto Sans" w:hAnsi="Noto Sans" w:cs="Noto Sans"/>
        </w:rPr>
      </w:pPr>
    </w:p>
    <w:p w14:paraId="605332F9" w14:textId="77777777" w:rsidR="00D90822" w:rsidRPr="00D90822" w:rsidRDefault="00D90822" w:rsidP="00D90822">
      <w:pPr>
        <w:rPr>
          <w:rFonts w:ascii="Noto Sans" w:hAnsi="Noto Sans" w:cs="Noto Sans"/>
        </w:rPr>
      </w:pPr>
    </w:p>
    <w:p w14:paraId="72D774F6" w14:textId="77777777" w:rsidR="00D90822" w:rsidRPr="00D90822" w:rsidRDefault="00D90822" w:rsidP="00D90822">
      <w:pPr>
        <w:rPr>
          <w:rFonts w:ascii="Noto Sans" w:hAnsi="Noto Sans" w:cs="Noto Sans"/>
        </w:rPr>
      </w:pPr>
    </w:p>
    <w:p w14:paraId="4EAF00E5" w14:textId="77777777" w:rsidR="00D90822" w:rsidRPr="00D90822" w:rsidRDefault="00D90822" w:rsidP="00D90822">
      <w:pPr>
        <w:rPr>
          <w:rFonts w:ascii="Noto Sans" w:hAnsi="Noto Sans" w:cs="Noto Sans"/>
        </w:rPr>
      </w:pPr>
    </w:p>
    <w:p w14:paraId="2AC23107" w14:textId="77777777" w:rsidR="00D90822" w:rsidRPr="00D90822" w:rsidRDefault="00D90822" w:rsidP="00D90822">
      <w:pPr>
        <w:rPr>
          <w:rFonts w:ascii="Noto Sans" w:hAnsi="Noto Sans" w:cs="Noto Sans"/>
        </w:rPr>
      </w:pPr>
    </w:p>
    <w:p w14:paraId="76DF993B" w14:textId="77777777" w:rsidR="00D90822" w:rsidRPr="00D90822" w:rsidRDefault="00D90822" w:rsidP="00D90822">
      <w:pPr>
        <w:rPr>
          <w:rFonts w:ascii="Noto Sans" w:hAnsi="Noto Sans" w:cs="Noto Sans"/>
        </w:rPr>
      </w:pPr>
    </w:p>
    <w:p w14:paraId="7B065568" w14:textId="77777777" w:rsidR="00D90822" w:rsidRPr="00D90822" w:rsidRDefault="00D90822" w:rsidP="00D90822">
      <w:pPr>
        <w:rPr>
          <w:rFonts w:ascii="Noto Sans" w:hAnsi="Noto Sans" w:cs="Noto Sans"/>
        </w:rPr>
      </w:pPr>
    </w:p>
    <w:p w14:paraId="3D07630E" w14:textId="77777777" w:rsidR="00D90822" w:rsidRPr="00D90822" w:rsidRDefault="00D90822" w:rsidP="00D90822">
      <w:pPr>
        <w:rPr>
          <w:rFonts w:ascii="Noto Sans" w:hAnsi="Noto Sans" w:cs="Noto Sans"/>
        </w:rPr>
      </w:pPr>
    </w:p>
    <w:p w14:paraId="5F6FD5B1" w14:textId="77777777" w:rsidR="00D90822" w:rsidRPr="00D90822" w:rsidRDefault="00D90822" w:rsidP="00D90822">
      <w:pPr>
        <w:rPr>
          <w:rFonts w:ascii="Noto Sans" w:hAnsi="Noto Sans" w:cs="Noto Sans"/>
        </w:rPr>
      </w:pPr>
    </w:p>
    <w:p w14:paraId="6065DDB0" w14:textId="77777777" w:rsidR="00D90822" w:rsidRPr="00D90822" w:rsidRDefault="00D90822" w:rsidP="00D90822">
      <w:pPr>
        <w:rPr>
          <w:rFonts w:ascii="Noto Sans" w:hAnsi="Noto Sans" w:cs="Noto Sans"/>
        </w:rPr>
      </w:pPr>
    </w:p>
    <w:p w14:paraId="3EF6827A" w14:textId="77777777" w:rsidR="00D90822" w:rsidRPr="00D90822" w:rsidRDefault="00D90822" w:rsidP="00D90822">
      <w:pPr>
        <w:rPr>
          <w:rFonts w:ascii="Noto Sans" w:hAnsi="Noto Sans" w:cs="Noto Sans"/>
        </w:rPr>
      </w:pPr>
    </w:p>
    <w:p w14:paraId="11F85E7C" w14:textId="77777777" w:rsidR="00D90822" w:rsidRPr="00D90822" w:rsidRDefault="00D90822" w:rsidP="00D90822">
      <w:pPr>
        <w:rPr>
          <w:rFonts w:ascii="Noto Sans" w:hAnsi="Noto Sans" w:cs="Noto Sans"/>
        </w:rPr>
      </w:pPr>
    </w:p>
    <w:p w14:paraId="004D7E90" w14:textId="77777777" w:rsidR="00D90822" w:rsidRPr="00D90822" w:rsidRDefault="00D90822" w:rsidP="00D90822">
      <w:pPr>
        <w:rPr>
          <w:rFonts w:ascii="Noto Sans" w:hAnsi="Noto Sans" w:cs="Noto Sans"/>
        </w:rPr>
      </w:pPr>
    </w:p>
    <w:p w14:paraId="37FD00AD" w14:textId="77777777" w:rsidR="00D90822" w:rsidRPr="00D90822" w:rsidRDefault="00D90822" w:rsidP="00D90822">
      <w:pPr>
        <w:rPr>
          <w:rFonts w:ascii="Noto Sans" w:hAnsi="Noto Sans" w:cs="Noto Sans"/>
        </w:rPr>
      </w:pPr>
    </w:p>
    <w:p w14:paraId="000FC6B1" w14:textId="77777777" w:rsidR="00D90822" w:rsidRPr="00D90822" w:rsidRDefault="00D90822" w:rsidP="00D90822">
      <w:pPr>
        <w:rPr>
          <w:rFonts w:ascii="Noto Sans" w:hAnsi="Noto Sans" w:cs="Noto Sans"/>
        </w:rPr>
      </w:pPr>
      <w:r w:rsidRPr="00D90822">
        <w:rPr>
          <w:rFonts w:ascii="Noto Sans" w:hAnsi="Noto Sans" w:cs="Noto Sans"/>
        </w:rPr>
        <w:br w:type="page"/>
      </w:r>
    </w:p>
    <w:p w14:paraId="78462DFE" w14:textId="77777777" w:rsidR="00D90822" w:rsidRPr="00D90822" w:rsidRDefault="00D90822" w:rsidP="00624C3B">
      <w:pPr>
        <w:pStyle w:val="1"/>
        <w:numPr>
          <w:ilvl w:val="0"/>
          <w:numId w:val="3"/>
        </w:numPr>
        <w:tabs>
          <w:tab w:val="center" w:pos="4677"/>
        </w:tabs>
        <w:spacing w:line="360" w:lineRule="auto"/>
        <w:rPr>
          <w:rFonts w:ascii="Noto Sans" w:eastAsiaTheme="minorHAnsi" w:hAnsi="Noto Sans" w:cs="Noto Sans"/>
          <w:bCs w:val="0"/>
          <w:color w:val="auto"/>
          <w:sz w:val="22"/>
          <w:szCs w:val="22"/>
        </w:rPr>
      </w:pPr>
      <w:bookmarkStart w:id="0" w:name="_Toc438571157"/>
      <w:bookmarkStart w:id="1" w:name="_Toc442266948"/>
      <w:bookmarkStart w:id="2" w:name="_Toc442276272"/>
      <w:bookmarkStart w:id="3" w:name="_Toc459213208"/>
      <w:r w:rsidRPr="00D90822">
        <w:rPr>
          <w:rFonts w:ascii="Noto Sans" w:eastAsiaTheme="minorHAnsi" w:hAnsi="Noto Sans" w:cs="Noto Sans"/>
          <w:bCs w:val="0"/>
          <w:color w:val="auto"/>
          <w:sz w:val="22"/>
          <w:szCs w:val="22"/>
        </w:rPr>
        <w:lastRenderedPageBreak/>
        <w:t>Назначение и цели</w:t>
      </w:r>
      <w:bookmarkEnd w:id="0"/>
      <w:bookmarkEnd w:id="1"/>
      <w:bookmarkEnd w:id="2"/>
      <w:bookmarkEnd w:id="3"/>
      <w:r w:rsidRPr="00D90822">
        <w:rPr>
          <w:rFonts w:ascii="Noto Sans" w:eastAsiaTheme="minorHAnsi" w:hAnsi="Noto Sans" w:cs="Noto Sans"/>
          <w:bCs w:val="0"/>
          <w:color w:val="auto"/>
          <w:sz w:val="22"/>
          <w:szCs w:val="22"/>
        </w:rPr>
        <w:tab/>
      </w:r>
    </w:p>
    <w:p w14:paraId="375F643C" w14:textId="761764BF"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Функционал предназначен для автоматизации процессов подачи заявлений на </w:t>
      </w:r>
      <w:r w:rsidR="0022568E">
        <w:rPr>
          <w:rFonts w:ascii="Noto Sans" w:hAnsi="Noto Sans" w:cs="Noto Sans"/>
        </w:rPr>
        <w:t>предоставление места в Доме студентов</w:t>
      </w:r>
      <w:r w:rsidRPr="00D90822">
        <w:rPr>
          <w:rFonts w:ascii="Noto Sans" w:hAnsi="Noto Sans" w:cs="Noto Sans"/>
        </w:rPr>
        <w:t xml:space="preserve"> </w:t>
      </w:r>
      <w:r w:rsidR="0022568E">
        <w:rPr>
          <w:rFonts w:ascii="Noto Sans" w:hAnsi="Noto Sans" w:cs="Noto Sans"/>
        </w:rPr>
        <w:t xml:space="preserve">(общежитии) </w:t>
      </w:r>
      <w:r w:rsidRPr="00D90822">
        <w:rPr>
          <w:rFonts w:ascii="Noto Sans" w:hAnsi="Noto Sans" w:cs="Noto Sans"/>
        </w:rPr>
        <w:t>и последующих процессов в период за</w:t>
      </w:r>
      <w:r w:rsidR="00206CC2">
        <w:rPr>
          <w:rFonts w:ascii="Noto Sans" w:hAnsi="Noto Sans" w:cs="Noto Sans"/>
        </w:rPr>
        <w:t>селения и проживания в Доме студентов</w:t>
      </w:r>
      <w:r w:rsidRPr="00D90822">
        <w:rPr>
          <w:rFonts w:ascii="Noto Sans" w:hAnsi="Noto Sans" w:cs="Noto Sans"/>
        </w:rPr>
        <w:t>.</w:t>
      </w:r>
    </w:p>
    <w:p w14:paraId="619515C1" w14:textId="77777777" w:rsidR="00D90822" w:rsidRPr="00D90822" w:rsidRDefault="00D90822" w:rsidP="00D90822">
      <w:pPr>
        <w:spacing w:after="0" w:line="360" w:lineRule="auto"/>
        <w:ind w:firstLine="708"/>
        <w:jc w:val="both"/>
        <w:rPr>
          <w:rFonts w:ascii="Noto Sans" w:hAnsi="Noto Sans" w:cs="Noto Sans"/>
        </w:rPr>
      </w:pPr>
      <w:bookmarkStart w:id="4" w:name="_Toc440966050"/>
      <w:r w:rsidRPr="00D90822">
        <w:rPr>
          <w:rFonts w:ascii="Noto Sans" w:hAnsi="Noto Sans" w:cs="Noto Sans"/>
        </w:rPr>
        <w:t>Функциональные возможности модуля:</w:t>
      </w:r>
      <w:bookmarkStart w:id="5" w:name="_Toc440966051"/>
      <w:bookmarkEnd w:id="4"/>
    </w:p>
    <w:p w14:paraId="2F7083A7" w14:textId="4A94598D" w:rsidR="00D90822" w:rsidRPr="00D90822" w:rsidRDefault="00D90822" w:rsidP="00624C3B">
      <w:pPr>
        <w:pStyle w:val="a6"/>
        <w:numPr>
          <w:ilvl w:val="0"/>
          <w:numId w:val="2"/>
        </w:numPr>
        <w:spacing w:after="0" w:line="360" w:lineRule="auto"/>
        <w:jc w:val="both"/>
        <w:rPr>
          <w:rFonts w:ascii="Noto Sans" w:hAnsi="Noto Sans" w:cs="Noto Sans"/>
        </w:rPr>
      </w:pPr>
      <w:r w:rsidRPr="00D90822">
        <w:rPr>
          <w:rFonts w:ascii="Noto Sans" w:hAnsi="Noto Sans" w:cs="Noto Sans"/>
        </w:rPr>
        <w:t xml:space="preserve">Подача заявления на предоставление места в </w:t>
      </w:r>
      <w:r w:rsidR="0022568E">
        <w:rPr>
          <w:rFonts w:ascii="Noto Sans" w:hAnsi="Noto Sans" w:cs="Noto Sans"/>
        </w:rPr>
        <w:t>Доме студентов</w:t>
      </w:r>
      <w:r w:rsidRPr="00D90822">
        <w:rPr>
          <w:rFonts w:ascii="Noto Sans" w:hAnsi="Noto Sans" w:cs="Noto Sans"/>
        </w:rPr>
        <w:t>;</w:t>
      </w:r>
    </w:p>
    <w:p w14:paraId="0A775EC9" w14:textId="45ABAA32" w:rsidR="00D90822" w:rsidRPr="0022568E" w:rsidRDefault="00D90822" w:rsidP="00624C3B">
      <w:pPr>
        <w:pStyle w:val="a6"/>
        <w:numPr>
          <w:ilvl w:val="0"/>
          <w:numId w:val="2"/>
        </w:numPr>
        <w:spacing w:after="0" w:line="360" w:lineRule="auto"/>
        <w:jc w:val="both"/>
        <w:rPr>
          <w:rFonts w:ascii="Noto Sans" w:hAnsi="Noto Sans" w:cs="Noto Sans"/>
          <w:highlight w:val="yellow"/>
        </w:rPr>
      </w:pPr>
      <w:r w:rsidRPr="0022568E">
        <w:rPr>
          <w:rFonts w:ascii="Noto Sans" w:hAnsi="Noto Sans" w:cs="Noto Sans"/>
          <w:highlight w:val="yellow"/>
        </w:rPr>
        <w:t>Подача заявления н</w:t>
      </w:r>
      <w:r w:rsidR="00A12572">
        <w:rPr>
          <w:rFonts w:ascii="Noto Sans" w:hAnsi="Noto Sans" w:cs="Noto Sans"/>
          <w:highlight w:val="yellow"/>
        </w:rPr>
        <w:t>а переселение в другую комнату</w:t>
      </w:r>
      <w:r w:rsidRPr="0022568E">
        <w:rPr>
          <w:rFonts w:ascii="Noto Sans" w:hAnsi="Noto Sans" w:cs="Noto Sans"/>
          <w:highlight w:val="yellow"/>
        </w:rPr>
        <w:t>;</w:t>
      </w:r>
    </w:p>
    <w:p w14:paraId="207BF294" w14:textId="070F9627" w:rsidR="00D90822" w:rsidRDefault="00D90822" w:rsidP="00624C3B">
      <w:pPr>
        <w:pStyle w:val="a6"/>
        <w:numPr>
          <w:ilvl w:val="0"/>
          <w:numId w:val="2"/>
        </w:numPr>
        <w:spacing w:after="0" w:line="360" w:lineRule="auto"/>
        <w:jc w:val="both"/>
        <w:rPr>
          <w:rFonts w:ascii="Noto Sans" w:hAnsi="Noto Sans" w:cs="Noto Sans"/>
        </w:rPr>
      </w:pPr>
      <w:r w:rsidRPr="00D90822">
        <w:rPr>
          <w:rFonts w:ascii="Noto Sans" w:hAnsi="Noto Sans" w:cs="Noto Sans"/>
        </w:rPr>
        <w:t>Подача за</w:t>
      </w:r>
      <w:r w:rsidR="0022568E">
        <w:rPr>
          <w:rFonts w:ascii="Noto Sans" w:hAnsi="Noto Sans" w:cs="Noto Sans"/>
        </w:rPr>
        <w:t>явления на выселение из Дома студентов</w:t>
      </w:r>
      <w:r w:rsidRPr="00D90822">
        <w:rPr>
          <w:rFonts w:ascii="Noto Sans" w:hAnsi="Noto Sans" w:cs="Noto Sans"/>
        </w:rPr>
        <w:t>;</w:t>
      </w:r>
    </w:p>
    <w:p w14:paraId="2DFC5481" w14:textId="51FF9603" w:rsidR="0067347C" w:rsidRPr="00D90822" w:rsidRDefault="0067347C" w:rsidP="00624C3B">
      <w:pPr>
        <w:pStyle w:val="a6"/>
        <w:numPr>
          <w:ilvl w:val="0"/>
          <w:numId w:val="2"/>
        </w:numPr>
        <w:spacing w:after="0" w:line="360" w:lineRule="auto"/>
        <w:jc w:val="both"/>
        <w:rPr>
          <w:rFonts w:ascii="Noto Sans" w:hAnsi="Noto Sans" w:cs="Noto Sans"/>
        </w:rPr>
      </w:pPr>
      <w:r>
        <w:rPr>
          <w:rFonts w:ascii="Noto Sans" w:hAnsi="Noto Sans" w:cs="Noto Sans"/>
        </w:rPr>
        <w:t>Отмена подачи заявления;</w:t>
      </w:r>
    </w:p>
    <w:p w14:paraId="4E15DC06" w14:textId="77777777" w:rsidR="00D90822" w:rsidRPr="00D90822" w:rsidRDefault="00D90822" w:rsidP="00624C3B">
      <w:pPr>
        <w:pStyle w:val="a6"/>
        <w:numPr>
          <w:ilvl w:val="0"/>
          <w:numId w:val="2"/>
        </w:numPr>
        <w:spacing w:before="240" w:after="0" w:line="360" w:lineRule="auto"/>
        <w:jc w:val="both"/>
        <w:rPr>
          <w:rFonts w:ascii="Noto Sans" w:hAnsi="Noto Sans" w:cs="Noto Sans"/>
        </w:rPr>
      </w:pPr>
      <w:r w:rsidRPr="00D90822">
        <w:rPr>
          <w:rFonts w:ascii="Noto Sans" w:hAnsi="Noto Sans" w:cs="Noto Sans"/>
        </w:rPr>
        <w:t>Оповещение обучающихся о результатах рассмотрения заявления.</w:t>
      </w:r>
    </w:p>
    <w:p w14:paraId="37A6BE3A" w14:textId="77777777" w:rsidR="00D90822" w:rsidRPr="00D90822" w:rsidRDefault="00D90822" w:rsidP="00624C3B">
      <w:pPr>
        <w:pStyle w:val="1"/>
        <w:numPr>
          <w:ilvl w:val="0"/>
          <w:numId w:val="3"/>
        </w:numPr>
        <w:tabs>
          <w:tab w:val="center" w:pos="4677"/>
        </w:tabs>
        <w:spacing w:line="360" w:lineRule="auto"/>
        <w:rPr>
          <w:rFonts w:ascii="Noto Sans" w:eastAsiaTheme="minorHAnsi" w:hAnsi="Noto Sans" w:cs="Noto Sans"/>
          <w:bCs w:val="0"/>
          <w:color w:val="auto"/>
          <w:sz w:val="22"/>
          <w:szCs w:val="22"/>
        </w:rPr>
      </w:pPr>
      <w:bookmarkStart w:id="6" w:name="_Toc459213209"/>
      <w:r w:rsidRPr="00D90822">
        <w:rPr>
          <w:rFonts w:ascii="Noto Sans" w:eastAsiaTheme="minorHAnsi" w:hAnsi="Noto Sans" w:cs="Noto Sans"/>
          <w:bCs w:val="0"/>
          <w:color w:val="auto"/>
          <w:sz w:val="22"/>
          <w:szCs w:val="22"/>
        </w:rPr>
        <w:t>Общие сведения</w:t>
      </w:r>
      <w:bookmarkEnd w:id="6"/>
      <w:r w:rsidRPr="00D90822">
        <w:rPr>
          <w:rFonts w:ascii="Noto Sans" w:eastAsiaTheme="minorHAnsi" w:hAnsi="Noto Sans" w:cs="Noto Sans"/>
          <w:bCs w:val="0"/>
          <w:color w:val="auto"/>
          <w:sz w:val="22"/>
          <w:szCs w:val="22"/>
        </w:rPr>
        <w:tab/>
      </w:r>
    </w:p>
    <w:p w14:paraId="12DC8E11"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В системе существует 5 статусов заявлений:</w:t>
      </w:r>
    </w:p>
    <w:p w14:paraId="3242D13B" w14:textId="77777777" w:rsidR="00D90822" w:rsidRPr="00D90822" w:rsidRDefault="00D90822" w:rsidP="00624C3B">
      <w:pPr>
        <w:pStyle w:val="a6"/>
        <w:numPr>
          <w:ilvl w:val="0"/>
          <w:numId w:val="4"/>
        </w:numPr>
        <w:spacing w:after="0" w:line="360" w:lineRule="auto"/>
        <w:jc w:val="both"/>
        <w:rPr>
          <w:rFonts w:ascii="Noto Sans" w:hAnsi="Noto Sans" w:cs="Noto Sans"/>
        </w:rPr>
      </w:pPr>
      <w:r w:rsidRPr="00F22F0E">
        <w:rPr>
          <w:rFonts w:ascii="Noto Sans" w:hAnsi="Noto Sans" w:cs="Noto Sans"/>
          <w:i/>
        </w:rPr>
        <w:t>Не отправлено</w:t>
      </w:r>
      <w:r w:rsidRPr="00D90822">
        <w:rPr>
          <w:rFonts w:ascii="Noto Sans" w:hAnsi="Noto Sans" w:cs="Noto Sans"/>
        </w:rPr>
        <w:t xml:space="preserve"> – заявление создано, но еще не отправлено на обработку; </w:t>
      </w:r>
    </w:p>
    <w:p w14:paraId="4861A0F8" w14:textId="77777777" w:rsidR="00D90822" w:rsidRPr="00D90822" w:rsidRDefault="00D90822" w:rsidP="00624C3B">
      <w:pPr>
        <w:pStyle w:val="a6"/>
        <w:numPr>
          <w:ilvl w:val="0"/>
          <w:numId w:val="4"/>
        </w:numPr>
        <w:spacing w:after="0" w:line="360" w:lineRule="auto"/>
        <w:jc w:val="both"/>
        <w:rPr>
          <w:rFonts w:ascii="Noto Sans" w:hAnsi="Noto Sans" w:cs="Noto Sans"/>
        </w:rPr>
      </w:pPr>
      <w:r w:rsidRPr="00D90822">
        <w:rPr>
          <w:rFonts w:ascii="Noto Sans" w:hAnsi="Noto Sans" w:cs="Noto Sans"/>
        </w:rPr>
        <w:t>Отправлено – заявление отправлено на обработку;</w:t>
      </w:r>
    </w:p>
    <w:p w14:paraId="64693072" w14:textId="7C8B1527" w:rsidR="00D90822" w:rsidRPr="00D90822" w:rsidRDefault="00D90822" w:rsidP="00624C3B">
      <w:pPr>
        <w:pStyle w:val="a6"/>
        <w:numPr>
          <w:ilvl w:val="0"/>
          <w:numId w:val="4"/>
        </w:numPr>
        <w:spacing w:after="0" w:line="360" w:lineRule="auto"/>
        <w:jc w:val="both"/>
        <w:rPr>
          <w:rFonts w:ascii="Noto Sans" w:hAnsi="Noto Sans" w:cs="Noto Sans"/>
        </w:rPr>
      </w:pPr>
      <w:r w:rsidRPr="00F22F0E">
        <w:rPr>
          <w:rFonts w:ascii="Noto Sans" w:hAnsi="Noto Sans" w:cs="Noto Sans"/>
          <w:i/>
        </w:rPr>
        <w:t>На рассмотрении</w:t>
      </w:r>
      <w:r w:rsidRPr="00D90822">
        <w:rPr>
          <w:rFonts w:ascii="Noto Sans" w:hAnsi="Noto Sans" w:cs="Noto Sans"/>
        </w:rPr>
        <w:t xml:space="preserve"> – заявление находится на рассмотрении у</w:t>
      </w:r>
      <w:r w:rsidR="0022568E">
        <w:rPr>
          <w:rFonts w:ascii="Noto Sans" w:hAnsi="Noto Sans" w:cs="Noto Sans"/>
        </w:rPr>
        <w:t xml:space="preserve"> директора департамента по воспитательной и социальной работе (ДВСР)</w:t>
      </w:r>
      <w:r w:rsidRPr="00D90822">
        <w:rPr>
          <w:rFonts w:ascii="Noto Sans" w:hAnsi="Noto Sans" w:cs="Noto Sans"/>
        </w:rPr>
        <w:t>;</w:t>
      </w:r>
    </w:p>
    <w:p w14:paraId="327463E6" w14:textId="3C1FC443" w:rsidR="00D90822" w:rsidRPr="00D90822" w:rsidRDefault="00D90822" w:rsidP="00CC0777">
      <w:pPr>
        <w:pStyle w:val="a6"/>
        <w:numPr>
          <w:ilvl w:val="0"/>
          <w:numId w:val="4"/>
        </w:numPr>
        <w:spacing w:after="0" w:line="360" w:lineRule="auto"/>
        <w:jc w:val="both"/>
        <w:rPr>
          <w:rFonts w:ascii="Noto Sans" w:hAnsi="Noto Sans" w:cs="Noto Sans"/>
        </w:rPr>
      </w:pPr>
      <w:r w:rsidRPr="00F22F0E">
        <w:rPr>
          <w:rFonts w:ascii="Noto Sans" w:hAnsi="Noto Sans" w:cs="Noto Sans"/>
          <w:i/>
        </w:rPr>
        <w:t>Не согласовано членами комиссии</w:t>
      </w:r>
      <w:r w:rsidRPr="00D90822">
        <w:rPr>
          <w:rFonts w:ascii="Noto Sans" w:hAnsi="Noto Sans" w:cs="Noto Sans"/>
        </w:rPr>
        <w:t xml:space="preserve"> – заявление не рассмотрено членами комиссии</w:t>
      </w:r>
      <w:r w:rsidR="00CC0777">
        <w:rPr>
          <w:rFonts w:ascii="Noto Sans" w:hAnsi="Noto Sans" w:cs="Noto Sans"/>
        </w:rPr>
        <w:t xml:space="preserve">. Отображается </w:t>
      </w:r>
      <w:r w:rsidR="00CC0777" w:rsidRPr="00CC0777">
        <w:rPr>
          <w:rFonts w:ascii="Noto Sans" w:hAnsi="Noto Sans" w:cs="Noto Sans"/>
        </w:rPr>
        <w:t xml:space="preserve">в фильтре статусов только если применена </w:t>
      </w:r>
      <w:r w:rsidR="00CC0777">
        <w:rPr>
          <w:rFonts w:ascii="Noto Sans" w:hAnsi="Noto Sans" w:cs="Noto Sans"/>
        </w:rPr>
        <w:t>соответствующая</w:t>
      </w:r>
      <w:r w:rsidR="00CC0777" w:rsidRPr="00CC0777">
        <w:rPr>
          <w:rFonts w:ascii="Noto Sans" w:hAnsi="Noto Sans" w:cs="Noto Sans"/>
        </w:rPr>
        <w:t xml:space="preserve"> функция</w:t>
      </w:r>
      <w:r w:rsidRPr="00D90822">
        <w:rPr>
          <w:rFonts w:ascii="Noto Sans" w:hAnsi="Noto Sans" w:cs="Noto Sans"/>
        </w:rPr>
        <w:t>;</w:t>
      </w:r>
    </w:p>
    <w:p w14:paraId="36294A45" w14:textId="1A0D37F0" w:rsidR="00D90822" w:rsidRPr="00D90822" w:rsidRDefault="00D90822" w:rsidP="00624C3B">
      <w:pPr>
        <w:pStyle w:val="a6"/>
        <w:numPr>
          <w:ilvl w:val="0"/>
          <w:numId w:val="4"/>
        </w:numPr>
        <w:spacing w:after="0" w:line="360" w:lineRule="auto"/>
        <w:jc w:val="both"/>
        <w:rPr>
          <w:rFonts w:ascii="Noto Sans" w:hAnsi="Noto Sans" w:cs="Noto Sans"/>
        </w:rPr>
      </w:pPr>
      <w:r w:rsidRPr="00F22F0E">
        <w:rPr>
          <w:rFonts w:ascii="Noto Sans" w:hAnsi="Noto Sans" w:cs="Noto Sans"/>
          <w:i/>
        </w:rPr>
        <w:t>Одобрено</w:t>
      </w:r>
      <w:r w:rsidRPr="00D90822">
        <w:rPr>
          <w:rFonts w:ascii="Noto Sans" w:hAnsi="Noto Sans" w:cs="Noto Sans"/>
        </w:rPr>
        <w:t xml:space="preserve"> – заявление одобре</w:t>
      </w:r>
      <w:r w:rsidR="0022568E">
        <w:rPr>
          <w:rFonts w:ascii="Noto Sans" w:hAnsi="Noto Sans" w:cs="Noto Sans"/>
        </w:rPr>
        <w:t>но директором ДВСР</w:t>
      </w:r>
      <w:r w:rsidRPr="00D90822">
        <w:rPr>
          <w:rFonts w:ascii="Noto Sans" w:hAnsi="Noto Sans" w:cs="Noto Sans"/>
        </w:rPr>
        <w:t xml:space="preserve">, в зависимости от типа заявления обучающемуся </w:t>
      </w:r>
      <w:r w:rsidR="0022568E">
        <w:rPr>
          <w:rFonts w:ascii="Noto Sans" w:hAnsi="Noto Sans" w:cs="Noto Sans"/>
        </w:rPr>
        <w:t>будет выделено место в Доме студентов</w:t>
      </w:r>
      <w:r w:rsidRPr="00D90822">
        <w:rPr>
          <w:rFonts w:ascii="Noto Sans" w:hAnsi="Noto Sans" w:cs="Noto Sans"/>
        </w:rPr>
        <w:t>, обучающийся может переселиться в другую комнату, обучающий</w:t>
      </w:r>
      <w:r w:rsidR="007712A8">
        <w:rPr>
          <w:rFonts w:ascii="Noto Sans" w:hAnsi="Noto Sans" w:cs="Noto Sans"/>
        </w:rPr>
        <w:t xml:space="preserve">ся может выселиться из Дома </w:t>
      </w:r>
      <w:proofErr w:type="spellStart"/>
      <w:r w:rsidR="007712A8">
        <w:rPr>
          <w:rFonts w:ascii="Noto Sans" w:hAnsi="Noto Sans" w:cs="Noto Sans"/>
        </w:rPr>
        <w:t>студентвов</w:t>
      </w:r>
      <w:proofErr w:type="spellEnd"/>
      <w:r w:rsidRPr="00D90822">
        <w:rPr>
          <w:rFonts w:ascii="Noto Sans" w:hAnsi="Noto Sans" w:cs="Noto Sans"/>
        </w:rPr>
        <w:t>;</w:t>
      </w:r>
    </w:p>
    <w:p w14:paraId="6912F921" w14:textId="7FF9C0AF" w:rsidR="00D90822" w:rsidRPr="00D90822" w:rsidRDefault="00D90822" w:rsidP="00624C3B">
      <w:pPr>
        <w:pStyle w:val="a6"/>
        <w:numPr>
          <w:ilvl w:val="0"/>
          <w:numId w:val="4"/>
        </w:numPr>
        <w:spacing w:after="0" w:line="360" w:lineRule="auto"/>
        <w:jc w:val="both"/>
        <w:rPr>
          <w:rFonts w:ascii="Noto Sans" w:hAnsi="Noto Sans" w:cs="Noto Sans"/>
        </w:rPr>
      </w:pPr>
      <w:r w:rsidRPr="00F22F0E">
        <w:rPr>
          <w:rFonts w:ascii="Noto Sans" w:hAnsi="Noto Sans" w:cs="Noto Sans"/>
          <w:i/>
        </w:rPr>
        <w:t>Отказано</w:t>
      </w:r>
      <w:r w:rsidRPr="00D90822">
        <w:rPr>
          <w:rFonts w:ascii="Noto Sans" w:hAnsi="Noto Sans" w:cs="Noto Sans"/>
        </w:rPr>
        <w:t xml:space="preserve"> – в зависимости от типа заявления обучающемуся отказано в проживании </w:t>
      </w:r>
      <w:r w:rsidR="007712A8">
        <w:rPr>
          <w:rFonts w:ascii="Noto Sans" w:hAnsi="Noto Sans" w:cs="Noto Sans"/>
        </w:rPr>
        <w:t>в Доме студентов</w:t>
      </w:r>
      <w:r w:rsidRPr="00D90822">
        <w:rPr>
          <w:rFonts w:ascii="Noto Sans" w:hAnsi="Noto Sans" w:cs="Noto Sans"/>
        </w:rPr>
        <w:t>, в переселении в другую к</w:t>
      </w:r>
      <w:r w:rsidR="007712A8">
        <w:rPr>
          <w:rFonts w:ascii="Noto Sans" w:hAnsi="Noto Sans" w:cs="Noto Sans"/>
        </w:rPr>
        <w:t>омнату, в выселении из Дома студентов</w:t>
      </w:r>
      <w:r w:rsidRPr="00D90822">
        <w:rPr>
          <w:rFonts w:ascii="Noto Sans" w:hAnsi="Noto Sans" w:cs="Noto Sans"/>
        </w:rPr>
        <w:t>. Причину отказа можно посмотреть, нажав на кнопку редактирования.</w:t>
      </w:r>
    </w:p>
    <w:p w14:paraId="17EC4C72"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Результаты обработки заявлений поступают в виде уведомления на панели уведомлений (Рисунок-1). Также можно мониторить смену статуса заявления со страницы подачи заявлений из главного меню (Рисунок-2). </w:t>
      </w:r>
    </w:p>
    <w:p w14:paraId="5F3D62A4"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noProof/>
          <w:lang w:eastAsia="ru-RU"/>
        </w:rPr>
        <w:lastRenderedPageBreak/>
        <w:drawing>
          <wp:inline distT="0" distB="0" distL="0" distR="0" wp14:anchorId="7B11B9D7" wp14:editId="721371BA">
            <wp:extent cx="5367361" cy="2447925"/>
            <wp:effectExtent l="0" t="0" r="0" b="0"/>
            <wp:docPr id="15" name="Рисунок 15" descr="C:\Users\Raigul\AppData\Local\Temp\SNAGHTML158fb3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aigul\AppData\Local\Temp\SNAGHTML158fb3f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9069" cy="2453265"/>
                    </a:xfrm>
                    <a:prstGeom prst="rect">
                      <a:avLst/>
                    </a:prstGeom>
                    <a:noFill/>
                    <a:ln>
                      <a:noFill/>
                    </a:ln>
                  </pic:spPr>
                </pic:pic>
              </a:graphicData>
            </a:graphic>
          </wp:inline>
        </w:drawing>
      </w:r>
    </w:p>
    <w:p w14:paraId="50FE1461"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rPr>
        <w:t>Рисунок-1</w:t>
      </w:r>
    </w:p>
    <w:p w14:paraId="3E60AF2C" w14:textId="77777777" w:rsidR="00D90822" w:rsidRPr="00D90822" w:rsidRDefault="00D90822" w:rsidP="00D90822">
      <w:pPr>
        <w:spacing w:after="0" w:line="360" w:lineRule="auto"/>
        <w:ind w:firstLine="708"/>
        <w:jc w:val="center"/>
        <w:rPr>
          <w:rFonts w:ascii="Noto Sans" w:hAnsi="Noto Sans" w:cs="Noto Sans"/>
        </w:rPr>
      </w:pPr>
    </w:p>
    <w:p w14:paraId="1E2CEDF9"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noProof/>
          <w:lang w:eastAsia="ru-RU"/>
        </w:rPr>
        <w:drawing>
          <wp:inline distT="0" distB="0" distL="0" distR="0" wp14:anchorId="6EFED9E3" wp14:editId="41F9DA44">
            <wp:extent cx="5424170" cy="2473834"/>
            <wp:effectExtent l="0" t="0" r="0" b="0"/>
            <wp:docPr id="3" name="Рисунок 3" descr="C:\Users\Raigul\AppData\Local\Temp\SNAGHTML29c6d3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igul\AppData\Local\Temp\SNAGHTML29c6d3b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9785" cy="2480955"/>
                    </a:xfrm>
                    <a:prstGeom prst="rect">
                      <a:avLst/>
                    </a:prstGeom>
                    <a:noFill/>
                    <a:ln>
                      <a:noFill/>
                    </a:ln>
                  </pic:spPr>
                </pic:pic>
              </a:graphicData>
            </a:graphic>
          </wp:inline>
        </w:drawing>
      </w:r>
    </w:p>
    <w:p w14:paraId="3CB22BC5"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rPr>
        <w:t>Рисунок-2</w:t>
      </w:r>
    </w:p>
    <w:p w14:paraId="1A45F4E4" w14:textId="77777777" w:rsidR="00D90822" w:rsidRPr="00D90822" w:rsidRDefault="00D90822" w:rsidP="00624C3B">
      <w:pPr>
        <w:pStyle w:val="1"/>
        <w:numPr>
          <w:ilvl w:val="0"/>
          <w:numId w:val="3"/>
        </w:numPr>
        <w:tabs>
          <w:tab w:val="center" w:pos="4677"/>
        </w:tabs>
        <w:spacing w:line="360" w:lineRule="auto"/>
        <w:rPr>
          <w:rFonts w:ascii="Noto Sans" w:eastAsiaTheme="minorHAnsi" w:hAnsi="Noto Sans" w:cs="Noto Sans"/>
          <w:bCs w:val="0"/>
          <w:color w:val="auto"/>
          <w:sz w:val="22"/>
          <w:szCs w:val="22"/>
        </w:rPr>
      </w:pPr>
      <w:bookmarkStart w:id="7" w:name="_Toc459213210"/>
      <w:r w:rsidRPr="00D90822">
        <w:rPr>
          <w:rFonts w:ascii="Noto Sans" w:eastAsiaTheme="minorHAnsi" w:hAnsi="Noto Sans" w:cs="Noto Sans"/>
          <w:bCs w:val="0"/>
          <w:color w:val="auto"/>
          <w:sz w:val="22"/>
          <w:szCs w:val="22"/>
        </w:rPr>
        <w:t>Предусловия</w:t>
      </w:r>
      <w:bookmarkEnd w:id="7"/>
      <w:r w:rsidRPr="00D90822">
        <w:rPr>
          <w:rFonts w:ascii="Noto Sans" w:eastAsiaTheme="minorHAnsi" w:hAnsi="Noto Sans" w:cs="Noto Sans"/>
          <w:bCs w:val="0"/>
          <w:color w:val="auto"/>
          <w:sz w:val="22"/>
          <w:szCs w:val="22"/>
        </w:rPr>
        <w:tab/>
      </w:r>
    </w:p>
    <w:p w14:paraId="08D09DE2" w14:textId="000B4B7D"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Для подачи заявле</w:t>
      </w:r>
      <w:r w:rsidR="00335AA8">
        <w:rPr>
          <w:rFonts w:ascii="Noto Sans" w:hAnsi="Noto Sans" w:cs="Noto Sans"/>
        </w:rPr>
        <w:t>ний касательно жилья в Доме студентов</w:t>
      </w:r>
      <w:r w:rsidRPr="00D90822">
        <w:rPr>
          <w:rFonts w:ascii="Noto Sans" w:hAnsi="Noto Sans" w:cs="Noto Sans"/>
        </w:rPr>
        <w:t xml:space="preserve"> необходимо выполнить следующее:</w:t>
      </w:r>
    </w:p>
    <w:p w14:paraId="46458C6A" w14:textId="77777777" w:rsidR="00D90822" w:rsidRPr="00D90822" w:rsidRDefault="00D90822" w:rsidP="00624C3B">
      <w:pPr>
        <w:pStyle w:val="a6"/>
        <w:numPr>
          <w:ilvl w:val="0"/>
          <w:numId w:val="5"/>
        </w:numPr>
        <w:spacing w:after="0" w:line="360" w:lineRule="auto"/>
        <w:jc w:val="both"/>
        <w:rPr>
          <w:rFonts w:ascii="Noto Sans" w:hAnsi="Noto Sans" w:cs="Noto Sans"/>
        </w:rPr>
      </w:pPr>
      <w:r w:rsidRPr="00D90822">
        <w:rPr>
          <w:rFonts w:ascii="Noto Sans" w:hAnsi="Noto Sans" w:cs="Noto Sans"/>
        </w:rPr>
        <w:t>Авторизоваться в системе АИС Platonus.</w:t>
      </w:r>
    </w:p>
    <w:p w14:paraId="7528A9E1" w14:textId="72676371" w:rsidR="00D90822" w:rsidRPr="00D90822" w:rsidRDefault="00D90822" w:rsidP="00624C3B">
      <w:pPr>
        <w:pStyle w:val="a6"/>
        <w:numPr>
          <w:ilvl w:val="0"/>
          <w:numId w:val="5"/>
        </w:numPr>
        <w:spacing w:after="0" w:line="360" w:lineRule="auto"/>
        <w:rPr>
          <w:rFonts w:ascii="Noto Sans" w:hAnsi="Noto Sans" w:cs="Noto Sans"/>
        </w:rPr>
      </w:pPr>
      <w:r w:rsidRPr="00D90822">
        <w:rPr>
          <w:rFonts w:ascii="Noto Sans" w:hAnsi="Noto Sans" w:cs="Noto Sans"/>
        </w:rPr>
        <w:t>На панели навигации главной страницы развернуть раздел «Подача заявлений» и кликнуть на п</w:t>
      </w:r>
      <w:r w:rsidR="00335AA8">
        <w:rPr>
          <w:rFonts w:ascii="Noto Sans" w:hAnsi="Noto Sans" w:cs="Noto Sans"/>
        </w:rPr>
        <w:t>одраздел «Заявления на предоставление места в Доме студентов (общежитии)</w:t>
      </w:r>
      <w:r w:rsidRPr="00D90822">
        <w:rPr>
          <w:rFonts w:ascii="Noto Sans" w:hAnsi="Noto Sans" w:cs="Noto Sans"/>
        </w:rPr>
        <w:t>» (Рисунок-3).</w:t>
      </w:r>
    </w:p>
    <w:p w14:paraId="340A01BE" w14:textId="77777777" w:rsidR="00D90822" w:rsidRPr="00D90822" w:rsidRDefault="00D90822" w:rsidP="00D90822">
      <w:pPr>
        <w:spacing w:after="0" w:line="360" w:lineRule="auto"/>
        <w:ind w:left="708"/>
        <w:jc w:val="center"/>
        <w:rPr>
          <w:rFonts w:ascii="Noto Sans" w:hAnsi="Noto Sans" w:cs="Noto Sans"/>
        </w:rPr>
      </w:pPr>
      <w:r w:rsidRPr="00D90822">
        <w:rPr>
          <w:rFonts w:ascii="Noto Sans" w:hAnsi="Noto Sans" w:cs="Noto Sans"/>
          <w:noProof/>
          <w:lang w:eastAsia="ru-RU"/>
        </w:rPr>
        <w:lastRenderedPageBreak/>
        <w:drawing>
          <wp:inline distT="0" distB="0" distL="0" distR="0" wp14:anchorId="293745D6" wp14:editId="487EE222">
            <wp:extent cx="5362575" cy="2445742"/>
            <wp:effectExtent l="0" t="0" r="0" b="0"/>
            <wp:docPr id="4" name="Рисунок 4" descr="C:\Users\Raigul\AppData\Local\Temp\SNAGHTML14774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gul\AppData\Local\Temp\SNAGHTML1477495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5535" cy="2451653"/>
                    </a:xfrm>
                    <a:prstGeom prst="rect">
                      <a:avLst/>
                    </a:prstGeom>
                    <a:noFill/>
                    <a:ln>
                      <a:noFill/>
                    </a:ln>
                  </pic:spPr>
                </pic:pic>
              </a:graphicData>
            </a:graphic>
          </wp:inline>
        </w:drawing>
      </w:r>
    </w:p>
    <w:p w14:paraId="7EF1AA2A" w14:textId="77777777" w:rsidR="00D90822" w:rsidRPr="00D90822" w:rsidRDefault="00D90822" w:rsidP="00D90822">
      <w:pPr>
        <w:spacing w:after="0" w:line="360" w:lineRule="auto"/>
        <w:jc w:val="center"/>
        <w:rPr>
          <w:rFonts w:ascii="Noto Sans" w:hAnsi="Noto Sans" w:cs="Noto Sans"/>
        </w:rPr>
      </w:pPr>
      <w:r w:rsidRPr="00D90822">
        <w:rPr>
          <w:rFonts w:ascii="Noto Sans" w:hAnsi="Noto Sans" w:cs="Noto Sans"/>
        </w:rPr>
        <w:t>Рисунок-3</w:t>
      </w:r>
    </w:p>
    <w:p w14:paraId="181A0CCA" w14:textId="77777777" w:rsidR="00D90822" w:rsidRPr="00D90822" w:rsidRDefault="00D90822" w:rsidP="00D90822">
      <w:pPr>
        <w:spacing w:after="0" w:line="360" w:lineRule="auto"/>
        <w:ind w:firstLine="708"/>
        <w:rPr>
          <w:rFonts w:ascii="Noto Sans" w:hAnsi="Noto Sans" w:cs="Noto Sans"/>
        </w:rPr>
      </w:pPr>
    </w:p>
    <w:p w14:paraId="3A695ADA" w14:textId="77777777" w:rsidR="00D90822" w:rsidRPr="00D90822" w:rsidRDefault="00D90822" w:rsidP="00624C3B">
      <w:pPr>
        <w:pStyle w:val="1"/>
        <w:numPr>
          <w:ilvl w:val="0"/>
          <w:numId w:val="3"/>
        </w:numPr>
        <w:tabs>
          <w:tab w:val="center" w:pos="4677"/>
        </w:tabs>
        <w:spacing w:before="240" w:line="360" w:lineRule="auto"/>
        <w:rPr>
          <w:rFonts w:ascii="Noto Sans" w:eastAsiaTheme="minorHAnsi" w:hAnsi="Noto Sans" w:cs="Noto Sans"/>
          <w:bCs w:val="0"/>
          <w:color w:val="auto"/>
          <w:sz w:val="22"/>
          <w:szCs w:val="22"/>
        </w:rPr>
      </w:pPr>
      <w:bookmarkStart w:id="8" w:name="_Toc459213211"/>
      <w:bookmarkStart w:id="9" w:name="_Toc440966053"/>
      <w:bookmarkEnd w:id="5"/>
      <w:r w:rsidRPr="00D90822">
        <w:rPr>
          <w:rFonts w:ascii="Noto Sans" w:eastAsiaTheme="minorHAnsi" w:hAnsi="Noto Sans" w:cs="Noto Sans"/>
          <w:bCs w:val="0"/>
          <w:color w:val="auto"/>
          <w:sz w:val="22"/>
          <w:szCs w:val="22"/>
        </w:rPr>
        <w:t>Подача заявлений</w:t>
      </w:r>
      <w:bookmarkEnd w:id="8"/>
    </w:p>
    <w:p w14:paraId="76CF433F" w14:textId="2539D7B8" w:rsidR="00D90822" w:rsidRPr="00D90822" w:rsidRDefault="00D90822" w:rsidP="00624C3B">
      <w:pPr>
        <w:pStyle w:val="1"/>
        <w:numPr>
          <w:ilvl w:val="1"/>
          <w:numId w:val="3"/>
        </w:numPr>
        <w:tabs>
          <w:tab w:val="center" w:pos="4677"/>
        </w:tabs>
        <w:spacing w:before="0" w:line="360" w:lineRule="auto"/>
        <w:rPr>
          <w:rFonts w:ascii="Noto Sans" w:eastAsiaTheme="minorHAnsi" w:hAnsi="Noto Sans" w:cs="Noto Sans"/>
          <w:bCs w:val="0"/>
          <w:color w:val="auto"/>
          <w:sz w:val="22"/>
          <w:szCs w:val="22"/>
        </w:rPr>
      </w:pPr>
      <w:bookmarkStart w:id="10" w:name="_Toc459213212"/>
      <w:r w:rsidRPr="00D90822">
        <w:rPr>
          <w:rFonts w:ascii="Noto Sans" w:eastAsiaTheme="minorHAnsi" w:hAnsi="Noto Sans" w:cs="Noto Sans"/>
          <w:bCs w:val="0"/>
          <w:color w:val="auto"/>
          <w:sz w:val="22"/>
          <w:szCs w:val="22"/>
        </w:rPr>
        <w:t xml:space="preserve">Подача заявлений на предоставление места в </w:t>
      </w:r>
      <w:bookmarkEnd w:id="10"/>
      <w:r w:rsidR="00335AA8">
        <w:rPr>
          <w:rFonts w:ascii="Noto Sans" w:eastAsiaTheme="minorHAnsi" w:hAnsi="Noto Sans" w:cs="Noto Sans"/>
          <w:bCs w:val="0"/>
          <w:color w:val="auto"/>
          <w:sz w:val="22"/>
          <w:szCs w:val="22"/>
        </w:rPr>
        <w:t>Доме студентов</w:t>
      </w:r>
    </w:p>
    <w:p w14:paraId="0853B0DD" w14:textId="2C2626D1"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Для заявлений на </w:t>
      </w:r>
      <w:r w:rsidR="00335AA8">
        <w:rPr>
          <w:rFonts w:ascii="Noto Sans" w:hAnsi="Noto Sans" w:cs="Noto Sans"/>
        </w:rPr>
        <w:t>предоставление места в Доме студентов</w:t>
      </w:r>
      <w:r w:rsidRPr="00D90822">
        <w:rPr>
          <w:rFonts w:ascii="Noto Sans" w:hAnsi="Noto Sans" w:cs="Noto Sans"/>
        </w:rPr>
        <w:t xml:space="preserve"> существует период подачи заявлений, который </w:t>
      </w:r>
      <w:r w:rsidR="00335AA8">
        <w:rPr>
          <w:rFonts w:ascii="Noto Sans" w:hAnsi="Noto Sans" w:cs="Noto Sans"/>
        </w:rPr>
        <w:t>регулируется менеджером по воспитательной и социальной работе</w:t>
      </w:r>
      <w:r w:rsidRPr="00D90822">
        <w:rPr>
          <w:rFonts w:ascii="Noto Sans" w:hAnsi="Noto Sans" w:cs="Noto Sans"/>
        </w:rPr>
        <w:t xml:space="preserve">. В закрытый период подача заявления на </w:t>
      </w:r>
      <w:r w:rsidR="00335AA8">
        <w:rPr>
          <w:rFonts w:ascii="Noto Sans" w:hAnsi="Noto Sans" w:cs="Noto Sans"/>
        </w:rPr>
        <w:t>предоставление места в Доме студентов</w:t>
      </w:r>
      <w:r w:rsidRPr="00D90822">
        <w:rPr>
          <w:rFonts w:ascii="Noto Sans" w:hAnsi="Noto Sans" w:cs="Noto Sans"/>
        </w:rPr>
        <w:t xml:space="preserve"> недоступна, система отображает информационное сообщение,</w:t>
      </w:r>
      <w:r w:rsidR="00813C37">
        <w:rPr>
          <w:rFonts w:ascii="Noto Sans" w:hAnsi="Noto Sans" w:cs="Noto Sans"/>
        </w:rPr>
        <w:t xml:space="preserve"> иллюстрированное на рисунке-4. В один открытый период подачи заявлений абитуриенту/обучающемуся можно подавать заявление на </w:t>
      </w:r>
      <w:r w:rsidR="00335AA8">
        <w:rPr>
          <w:rFonts w:ascii="Noto Sans" w:hAnsi="Noto Sans" w:cs="Noto Sans"/>
        </w:rPr>
        <w:t>предоставление места в Доме студентов</w:t>
      </w:r>
      <w:r w:rsidR="00813C37">
        <w:rPr>
          <w:rFonts w:ascii="Noto Sans" w:hAnsi="Noto Sans" w:cs="Noto Sans"/>
        </w:rPr>
        <w:t xml:space="preserve"> единожды, то есть после получения отказа до закрытия периода подачи заявления у абитуриента/обучающегося не будет доступа для повторной подачи заявления. Система отобразит следующее информационное сообщение: «</w:t>
      </w:r>
      <w:r w:rsidR="00813C37" w:rsidRPr="00813C37">
        <w:rPr>
          <w:rFonts w:ascii="Noto Sans" w:hAnsi="Noto Sans" w:cs="Noto Sans"/>
        </w:rPr>
        <w:t xml:space="preserve">В связи с тем, что вы уже получили отказ на получение места в </w:t>
      </w:r>
      <w:r w:rsidR="00335AA8">
        <w:rPr>
          <w:rFonts w:ascii="Noto Sans" w:hAnsi="Noto Sans" w:cs="Noto Sans"/>
        </w:rPr>
        <w:t>Доме студентов (</w:t>
      </w:r>
      <w:r w:rsidR="00813C37" w:rsidRPr="00813C37">
        <w:rPr>
          <w:rFonts w:ascii="Noto Sans" w:hAnsi="Noto Sans" w:cs="Noto Sans"/>
        </w:rPr>
        <w:t>общежитии</w:t>
      </w:r>
      <w:r w:rsidR="00335AA8">
        <w:rPr>
          <w:rFonts w:ascii="Noto Sans" w:hAnsi="Noto Sans" w:cs="Noto Sans"/>
        </w:rPr>
        <w:t>)</w:t>
      </w:r>
      <w:r w:rsidR="00813C37" w:rsidRPr="00813C37">
        <w:rPr>
          <w:rFonts w:ascii="Noto Sans" w:hAnsi="Noto Sans" w:cs="Noto Sans"/>
        </w:rPr>
        <w:t xml:space="preserve">, Вы не можете подать повторное заявление на </w:t>
      </w:r>
      <w:r w:rsidR="00335AA8">
        <w:rPr>
          <w:rFonts w:ascii="Noto Sans" w:hAnsi="Noto Sans" w:cs="Noto Sans"/>
        </w:rPr>
        <w:t>предоставление места в Доме студентов</w:t>
      </w:r>
      <w:r w:rsidR="00813C37">
        <w:rPr>
          <w:rFonts w:ascii="Noto Sans" w:hAnsi="Noto Sans" w:cs="Noto Sans"/>
        </w:rPr>
        <w:t xml:space="preserve">». </w:t>
      </w:r>
    </w:p>
    <w:p w14:paraId="0DB4D432" w14:textId="71DB1950" w:rsid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Возможность подачи заявления на предоставление места в </w:t>
      </w:r>
      <w:r w:rsidR="00335AA8">
        <w:rPr>
          <w:rFonts w:ascii="Noto Sans" w:hAnsi="Noto Sans" w:cs="Noto Sans"/>
        </w:rPr>
        <w:t>Доме студентов</w:t>
      </w:r>
      <w:r w:rsidRPr="00D90822">
        <w:rPr>
          <w:rFonts w:ascii="Noto Sans" w:hAnsi="Noto Sans" w:cs="Noto Sans"/>
        </w:rPr>
        <w:t xml:space="preserve"> для абитуриентов доступна только после рассмотрения и принятия заявления о поступлении в ВУЗ приемной комиссией. При попытке абитуриента, чье заявление на поступление не рассмотрено приемной комиссией, подать заявление на предоставление места в </w:t>
      </w:r>
      <w:r w:rsidR="00335AA8">
        <w:rPr>
          <w:rFonts w:ascii="Noto Sans" w:hAnsi="Noto Sans" w:cs="Noto Sans"/>
        </w:rPr>
        <w:t>Доме студентов</w:t>
      </w:r>
      <w:r w:rsidR="00335AA8" w:rsidRPr="00D90822">
        <w:rPr>
          <w:rFonts w:ascii="Noto Sans" w:hAnsi="Noto Sans" w:cs="Noto Sans"/>
        </w:rPr>
        <w:t xml:space="preserve"> </w:t>
      </w:r>
      <w:r w:rsidRPr="00D90822">
        <w:rPr>
          <w:rFonts w:ascii="Noto Sans" w:hAnsi="Noto Sans" w:cs="Noto Sans"/>
        </w:rPr>
        <w:t>система отображает информационное сообщение: «В связи с тем, что ваше заявление на поступление в учебное заведение не рассмотрено приемной комиссией, Вы не можете подать заявление на предоставление места в</w:t>
      </w:r>
      <w:r w:rsidR="00335AA8" w:rsidRPr="00335AA8">
        <w:rPr>
          <w:rFonts w:ascii="Noto Sans" w:hAnsi="Noto Sans" w:cs="Noto Sans"/>
        </w:rPr>
        <w:t xml:space="preserve"> </w:t>
      </w:r>
      <w:r w:rsidR="00335AA8">
        <w:rPr>
          <w:rFonts w:ascii="Noto Sans" w:hAnsi="Noto Sans" w:cs="Noto Sans"/>
        </w:rPr>
        <w:t>Доме студентов</w:t>
      </w:r>
      <w:r w:rsidRPr="00D90822">
        <w:rPr>
          <w:rFonts w:ascii="Noto Sans" w:hAnsi="Noto Sans" w:cs="Noto Sans"/>
        </w:rPr>
        <w:t>».</w:t>
      </w:r>
    </w:p>
    <w:p w14:paraId="552AC8D4" w14:textId="61461508" w:rsidR="0067347C" w:rsidRPr="00D90822" w:rsidRDefault="0067347C" w:rsidP="00D90822">
      <w:pPr>
        <w:spacing w:after="0" w:line="360" w:lineRule="auto"/>
        <w:ind w:firstLine="708"/>
        <w:jc w:val="both"/>
        <w:rPr>
          <w:rFonts w:ascii="Noto Sans" w:hAnsi="Noto Sans" w:cs="Noto Sans"/>
        </w:rPr>
      </w:pPr>
    </w:p>
    <w:p w14:paraId="6D3D47B2" w14:textId="77777777" w:rsidR="00D90822" w:rsidRPr="00D90822" w:rsidRDefault="00D90822" w:rsidP="00D90822">
      <w:pPr>
        <w:spacing w:after="0" w:line="360" w:lineRule="auto"/>
        <w:ind w:firstLine="708"/>
        <w:jc w:val="both"/>
        <w:rPr>
          <w:rFonts w:ascii="Noto Sans" w:hAnsi="Noto Sans" w:cs="Noto Sans"/>
        </w:rPr>
      </w:pPr>
    </w:p>
    <w:p w14:paraId="62F46715"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noProof/>
          <w:lang w:eastAsia="ru-RU"/>
        </w:rPr>
        <w:drawing>
          <wp:inline distT="0" distB="0" distL="0" distR="0" wp14:anchorId="46B5FF74" wp14:editId="4F15DB75">
            <wp:extent cx="5286375" cy="2410989"/>
            <wp:effectExtent l="0" t="0" r="0" b="0"/>
            <wp:docPr id="1" name="Рисунок 1" descr="C:\Users\Raigul\AppData\Local\Temp\SNAGHTML15ea4b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gul\AppData\Local\Temp\SNAGHTML15ea4b5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6010" cy="2419944"/>
                    </a:xfrm>
                    <a:prstGeom prst="rect">
                      <a:avLst/>
                    </a:prstGeom>
                    <a:noFill/>
                    <a:ln>
                      <a:noFill/>
                    </a:ln>
                  </pic:spPr>
                </pic:pic>
              </a:graphicData>
            </a:graphic>
          </wp:inline>
        </w:drawing>
      </w:r>
    </w:p>
    <w:p w14:paraId="55236E5D"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rPr>
        <w:t>Рисунок-4</w:t>
      </w:r>
    </w:p>
    <w:p w14:paraId="4B4DC88A" w14:textId="77777777" w:rsidR="00D90822" w:rsidRPr="00D90822" w:rsidRDefault="00D90822" w:rsidP="00D90822">
      <w:pPr>
        <w:spacing w:after="0" w:line="360" w:lineRule="auto"/>
        <w:ind w:firstLine="708"/>
        <w:jc w:val="center"/>
        <w:rPr>
          <w:rFonts w:ascii="Noto Sans" w:hAnsi="Noto Sans" w:cs="Noto Sans"/>
        </w:rPr>
      </w:pPr>
    </w:p>
    <w:bookmarkEnd w:id="9"/>
    <w:p w14:paraId="02133F69" w14:textId="2F23985F"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Шаг 1. Прежде чем подать заявление следует ознакомиться с </w:t>
      </w:r>
      <w:r w:rsidR="00335AA8">
        <w:rPr>
          <w:rFonts w:ascii="Noto Sans" w:hAnsi="Noto Sans" w:cs="Noto Sans"/>
        </w:rPr>
        <w:t>Положением о Доме студентов</w:t>
      </w:r>
      <w:r w:rsidRPr="00D90822">
        <w:rPr>
          <w:rFonts w:ascii="Noto Sans" w:hAnsi="Noto Sans" w:cs="Noto Sans"/>
        </w:rPr>
        <w:t xml:space="preserve">. Для этого необходимо нажать на ссылку </w:t>
      </w:r>
      <w:r w:rsidR="00335AA8">
        <w:rPr>
          <w:rFonts w:ascii="Noto Sans" w:hAnsi="Noto Sans" w:cs="Noto Sans"/>
        </w:rPr>
        <w:t>«Положение о Доме студентов</w:t>
      </w:r>
      <w:r w:rsidRPr="00D90822">
        <w:rPr>
          <w:rFonts w:ascii="Noto Sans" w:hAnsi="Noto Sans" w:cs="Noto Sans"/>
        </w:rPr>
        <w:t>» в открывшейся странице подачи заявлений (Рисунок-5).</w:t>
      </w:r>
    </w:p>
    <w:p w14:paraId="37745A7D"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2. После ознакомления с правилами нажать на кнопку «Создать» на этой же странице для создания заявления (Рисунок-5).</w:t>
      </w:r>
    </w:p>
    <w:p w14:paraId="05C041DC"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noProof/>
          <w:lang w:eastAsia="ru-RU"/>
        </w:rPr>
        <w:drawing>
          <wp:inline distT="0" distB="0" distL="0" distR="0" wp14:anchorId="1490FAF0" wp14:editId="18F77E17">
            <wp:extent cx="5419725" cy="2471807"/>
            <wp:effectExtent l="0" t="0" r="0" b="0"/>
            <wp:docPr id="2" name="Рисунок 2" descr="C:\Users\Raigul\AppData\Local\Temp\SNAGHTML29c44d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gul\AppData\Local\Temp\SNAGHTML29c44da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0321" cy="2476640"/>
                    </a:xfrm>
                    <a:prstGeom prst="rect">
                      <a:avLst/>
                    </a:prstGeom>
                    <a:noFill/>
                    <a:ln>
                      <a:noFill/>
                    </a:ln>
                  </pic:spPr>
                </pic:pic>
              </a:graphicData>
            </a:graphic>
          </wp:inline>
        </w:drawing>
      </w:r>
    </w:p>
    <w:p w14:paraId="3BAB543D"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rPr>
        <w:t>Рисунок-5</w:t>
      </w:r>
    </w:p>
    <w:p w14:paraId="36CB6E4B" w14:textId="77777777" w:rsidR="00D90822" w:rsidRPr="00D90822" w:rsidRDefault="00D90822" w:rsidP="00D90822">
      <w:pPr>
        <w:spacing w:after="0" w:line="360" w:lineRule="auto"/>
        <w:ind w:firstLine="708"/>
        <w:jc w:val="center"/>
        <w:rPr>
          <w:rFonts w:ascii="Noto Sans" w:hAnsi="Noto Sans" w:cs="Noto Sans"/>
        </w:rPr>
      </w:pPr>
    </w:p>
    <w:p w14:paraId="35530DAF" w14:textId="2B6E03B9"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Шаг 3. В открывшейся странице выбрать тип заявления «Заявление на предоставление места в </w:t>
      </w:r>
      <w:r w:rsidR="00335AA8">
        <w:rPr>
          <w:rFonts w:ascii="Noto Sans" w:hAnsi="Noto Sans" w:cs="Noto Sans"/>
        </w:rPr>
        <w:t>Доме студентов (</w:t>
      </w:r>
      <w:r w:rsidRPr="00D90822">
        <w:rPr>
          <w:rFonts w:ascii="Noto Sans" w:hAnsi="Noto Sans" w:cs="Noto Sans"/>
        </w:rPr>
        <w:t>общежитии</w:t>
      </w:r>
      <w:r w:rsidR="00335AA8">
        <w:rPr>
          <w:rFonts w:ascii="Noto Sans" w:hAnsi="Noto Sans" w:cs="Noto Sans"/>
        </w:rPr>
        <w:t>)</w:t>
      </w:r>
      <w:r w:rsidRPr="00D90822">
        <w:rPr>
          <w:rFonts w:ascii="Noto Sans" w:hAnsi="Noto Sans" w:cs="Noto Sans"/>
        </w:rPr>
        <w:t xml:space="preserve">», заполнить контактный номер телефона, ввести текст заявления и нажать на кнопку «Сохранить» (Рисунок-6). После этого система отображает </w:t>
      </w:r>
      <w:r w:rsidRPr="00D90822">
        <w:rPr>
          <w:rFonts w:ascii="Noto Sans" w:hAnsi="Noto Sans" w:cs="Noto Sans"/>
        </w:rPr>
        <w:lastRenderedPageBreak/>
        <w:t>сообщение об успешном сохранении заявления и предоставляет возможность для прикрепления необходимых документов.</w:t>
      </w:r>
    </w:p>
    <w:p w14:paraId="4E40D5A1"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noProof/>
          <w:lang w:eastAsia="ru-RU"/>
        </w:rPr>
        <w:drawing>
          <wp:inline distT="0" distB="0" distL="0" distR="0" wp14:anchorId="69ACF4F8" wp14:editId="2B3ECC46">
            <wp:extent cx="5471784" cy="2495550"/>
            <wp:effectExtent l="0" t="0" r="0" b="0"/>
            <wp:docPr id="11" name="Рисунок 11" descr="C:\Users\Raigul\AppData\Local\Temp\SNAGHTML14857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igul\AppData\Local\Temp\SNAGHTML14857d9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8921" cy="2535291"/>
                    </a:xfrm>
                    <a:prstGeom prst="rect">
                      <a:avLst/>
                    </a:prstGeom>
                    <a:noFill/>
                    <a:ln>
                      <a:noFill/>
                    </a:ln>
                  </pic:spPr>
                </pic:pic>
              </a:graphicData>
            </a:graphic>
          </wp:inline>
        </w:drawing>
      </w:r>
      <w:bookmarkStart w:id="11" w:name="_GoBack"/>
      <w:bookmarkEnd w:id="11"/>
    </w:p>
    <w:p w14:paraId="28506046"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rPr>
        <w:t>Рисунок-6</w:t>
      </w:r>
    </w:p>
    <w:p w14:paraId="2E8A2EA7" w14:textId="77777777" w:rsidR="00D90822" w:rsidRPr="00D90822" w:rsidRDefault="00D90822" w:rsidP="00D90822">
      <w:pPr>
        <w:spacing w:after="0" w:line="360" w:lineRule="auto"/>
        <w:ind w:firstLine="708"/>
        <w:jc w:val="center"/>
        <w:rPr>
          <w:rFonts w:ascii="Noto Sans" w:hAnsi="Noto Sans" w:cs="Noto Sans"/>
        </w:rPr>
      </w:pPr>
    </w:p>
    <w:p w14:paraId="062C929D" w14:textId="0190ED1C"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Шаг 4. В нижней части страницы в разделе «Отметьте прилагаемые документы» необходимо </w:t>
      </w:r>
      <w:r w:rsidR="00DE7D17" w:rsidRPr="00D90822">
        <w:rPr>
          <w:rFonts w:ascii="Noto Sans" w:hAnsi="Noto Sans" w:cs="Noto Sans"/>
        </w:rPr>
        <w:t>ознакомиться</w:t>
      </w:r>
      <w:r w:rsidRPr="00D90822">
        <w:rPr>
          <w:rFonts w:ascii="Noto Sans" w:hAnsi="Noto Sans" w:cs="Noto Sans"/>
        </w:rPr>
        <w:t xml:space="preserve"> с правилами и условиями предоставления документов нажатием на ссылку «Правила и условия».</w:t>
      </w:r>
    </w:p>
    <w:p w14:paraId="7701519F"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Шаг 5. Поставить флажок рядом с теми документами, скан-версия которых будет прикреплена к заявлению. </w:t>
      </w:r>
    </w:p>
    <w:p w14:paraId="08A530A2"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Шаг 6. Загрузить скан-версию документов нажатием на кнопку «Загрузить файл» (Рисунок-7). </w:t>
      </w:r>
    </w:p>
    <w:p w14:paraId="444771AC"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noProof/>
          <w:lang w:eastAsia="ru-RU"/>
        </w:rPr>
        <w:drawing>
          <wp:inline distT="0" distB="0" distL="0" distR="0" wp14:anchorId="232F6EC6" wp14:editId="6DB9777F">
            <wp:extent cx="5367535" cy="2447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91098" cy="2458671"/>
                    </a:xfrm>
                    <a:prstGeom prst="rect">
                      <a:avLst/>
                    </a:prstGeom>
                  </pic:spPr>
                </pic:pic>
              </a:graphicData>
            </a:graphic>
          </wp:inline>
        </w:drawing>
      </w:r>
    </w:p>
    <w:p w14:paraId="03E09D84"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rPr>
        <w:t>Рисунок-7</w:t>
      </w:r>
    </w:p>
    <w:p w14:paraId="5B07961C" w14:textId="77777777" w:rsidR="00D90822" w:rsidRPr="00D90822" w:rsidRDefault="00D90822" w:rsidP="00D90822">
      <w:pPr>
        <w:spacing w:after="0" w:line="360" w:lineRule="auto"/>
        <w:ind w:firstLine="708"/>
        <w:jc w:val="center"/>
        <w:rPr>
          <w:rFonts w:ascii="Noto Sans" w:hAnsi="Noto Sans" w:cs="Noto Sans"/>
        </w:rPr>
      </w:pPr>
    </w:p>
    <w:p w14:paraId="29D2024E" w14:textId="31009E0F" w:rsidR="00A27019" w:rsidRPr="00A27019" w:rsidRDefault="00A27019" w:rsidP="00A27019">
      <w:pPr>
        <w:pStyle w:val="af2"/>
        <w:spacing w:before="0" w:after="0" w:line="240" w:lineRule="auto"/>
        <w:ind w:left="709" w:right="-1"/>
        <w:rPr>
          <w:rFonts w:ascii="Noto Sans" w:hAnsi="Noto Sans" w:cs="Noto Sans"/>
        </w:rPr>
      </w:pPr>
      <w:r w:rsidRPr="00526AB4">
        <w:rPr>
          <w:rFonts w:ascii="Noto Sans" w:hAnsi="Noto Sans" w:cs="Noto Sans"/>
        </w:rPr>
        <w:lastRenderedPageBreak/>
        <w:t>ПРИМЕЧАНИЕ</w:t>
      </w:r>
    </w:p>
    <w:p w14:paraId="4D16A31D" w14:textId="4A867727" w:rsidR="00D90822" w:rsidRPr="00A27019" w:rsidRDefault="00D90822" w:rsidP="00D90822">
      <w:pPr>
        <w:spacing w:after="0" w:line="360" w:lineRule="auto"/>
        <w:ind w:firstLine="708"/>
        <w:jc w:val="both"/>
        <w:rPr>
          <w:rFonts w:ascii="Noto Sans" w:hAnsi="Noto Sans" w:cs="Noto Sans"/>
          <w:i/>
        </w:rPr>
      </w:pPr>
      <w:r w:rsidRPr="00A27019">
        <w:rPr>
          <w:rFonts w:ascii="Noto Sans" w:hAnsi="Noto Sans" w:cs="Noto Sans"/>
          <w:i/>
        </w:rPr>
        <w:t xml:space="preserve">Пока файл не прикреплен система отображает </w:t>
      </w:r>
      <w:r w:rsidR="00A27019" w:rsidRPr="00A27019">
        <w:rPr>
          <w:rFonts w:ascii="Noto Sans" w:hAnsi="Noto Sans" w:cs="Noto Sans"/>
          <w:i/>
        </w:rPr>
        <w:t>надпись:</w:t>
      </w:r>
      <w:r w:rsidRPr="00A27019">
        <w:rPr>
          <w:rFonts w:ascii="Noto Sans" w:hAnsi="Noto Sans" w:cs="Noto Sans"/>
          <w:i/>
        </w:rPr>
        <w:t xml:space="preserve"> «Файл не загружен». После того как файл будет загружен вместо предыдущей надписи отобразится название файла. При нажатии на название файла, можно скачать файл. При ошибочной загрузке файла, либо по другим причинам можно удалить загруженный файл. </w:t>
      </w:r>
    </w:p>
    <w:p w14:paraId="787C5B6F"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7. Отметить флажком поле «Я соглашаюсь с правилами предоставления документов».</w:t>
      </w:r>
    </w:p>
    <w:p w14:paraId="55CCB19A"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Шаг 8. Нажать на кнопку «Подать заявку». </w:t>
      </w:r>
    </w:p>
    <w:p w14:paraId="0DA40E9A" w14:textId="56672E23" w:rsidR="00A27019" w:rsidRPr="00A27019" w:rsidRDefault="00A27019" w:rsidP="00A27019">
      <w:pPr>
        <w:pStyle w:val="af2"/>
        <w:spacing w:before="0" w:after="0" w:line="240" w:lineRule="auto"/>
        <w:ind w:left="709" w:right="-1"/>
        <w:rPr>
          <w:rFonts w:ascii="Noto Sans" w:hAnsi="Noto Sans" w:cs="Noto Sans"/>
        </w:rPr>
      </w:pPr>
      <w:r w:rsidRPr="00526AB4">
        <w:rPr>
          <w:rFonts w:ascii="Noto Sans" w:hAnsi="Noto Sans" w:cs="Noto Sans"/>
        </w:rPr>
        <w:t>ПРИМЕЧАНИЕ</w:t>
      </w:r>
    </w:p>
    <w:p w14:paraId="28C63996" w14:textId="69D0D6FA" w:rsidR="00D90822" w:rsidRPr="00A27019" w:rsidRDefault="00D90822" w:rsidP="00D90822">
      <w:pPr>
        <w:spacing w:after="0" w:line="360" w:lineRule="auto"/>
        <w:ind w:firstLine="708"/>
        <w:jc w:val="both"/>
        <w:rPr>
          <w:rFonts w:ascii="Noto Sans" w:hAnsi="Noto Sans" w:cs="Noto Sans"/>
          <w:i/>
        </w:rPr>
      </w:pPr>
      <w:r w:rsidRPr="00A27019">
        <w:rPr>
          <w:rFonts w:ascii="Noto Sans" w:hAnsi="Noto Sans" w:cs="Noto Sans"/>
          <w:i/>
        </w:rPr>
        <w:t xml:space="preserve">Заявка не подается до тех пор, пока не прикреплены файлы, либо пока не отмечено поле о согласии с правилами предоставления документов. </w:t>
      </w:r>
    </w:p>
    <w:p w14:paraId="579C04C2" w14:textId="3D0D8710"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Шаг 9. Подтвердить действие об отправке заявления на обработку в открывшемся диалоговом окне. Система отобразит следующее информационное сообщение «Заявление на </w:t>
      </w:r>
      <w:r w:rsidR="00A12572">
        <w:rPr>
          <w:rFonts w:ascii="Noto Sans" w:hAnsi="Noto Sans" w:cs="Noto Sans"/>
        </w:rPr>
        <w:t>предоставление места в Доме студентов</w:t>
      </w:r>
      <w:r w:rsidRPr="00D90822">
        <w:rPr>
          <w:rFonts w:ascii="Noto Sans" w:hAnsi="Noto Sans" w:cs="Noto Sans"/>
        </w:rPr>
        <w:t xml:space="preserve"> отправлено на проверку».</w:t>
      </w:r>
    </w:p>
    <w:p w14:paraId="176F7B71"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10. Вернуться на страницу подачи заявлений (Рисунок-5) нажав на ссылку «Назад» в верхней части страницы.</w:t>
      </w:r>
    </w:p>
    <w:p w14:paraId="2ADF6649"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noProof/>
          <w:lang w:eastAsia="ru-RU"/>
        </w:rPr>
        <w:drawing>
          <wp:inline distT="0" distB="0" distL="0" distR="0" wp14:anchorId="7F2A2D9B" wp14:editId="102497DC">
            <wp:extent cx="5429250" cy="2476151"/>
            <wp:effectExtent l="0" t="0" r="0" b="0"/>
            <wp:docPr id="29" name="Рисунок 29" descr="C:\Users\Raigul\AppData\Local\Temp\SNAGHTML29c84a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igul\AppData\Local\Temp\SNAGHTML29c84a4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0153" cy="2481124"/>
                    </a:xfrm>
                    <a:prstGeom prst="rect">
                      <a:avLst/>
                    </a:prstGeom>
                    <a:noFill/>
                    <a:ln>
                      <a:noFill/>
                    </a:ln>
                  </pic:spPr>
                </pic:pic>
              </a:graphicData>
            </a:graphic>
          </wp:inline>
        </w:drawing>
      </w:r>
    </w:p>
    <w:p w14:paraId="5763B5E4" w14:textId="77777777" w:rsidR="00D90822" w:rsidRPr="00D90822" w:rsidRDefault="00D90822" w:rsidP="00D90822">
      <w:pPr>
        <w:spacing w:after="0" w:line="360" w:lineRule="auto"/>
        <w:ind w:firstLine="708"/>
        <w:jc w:val="center"/>
        <w:rPr>
          <w:rFonts w:ascii="Noto Sans" w:hAnsi="Noto Sans" w:cs="Noto Sans"/>
        </w:rPr>
      </w:pPr>
      <w:r w:rsidRPr="00D90822">
        <w:rPr>
          <w:rFonts w:ascii="Noto Sans" w:hAnsi="Noto Sans" w:cs="Noto Sans"/>
        </w:rPr>
        <w:t>Рисунок-8</w:t>
      </w:r>
    </w:p>
    <w:p w14:paraId="2745CE96" w14:textId="77777777" w:rsidR="00D90822" w:rsidRPr="00D90822" w:rsidRDefault="00D90822" w:rsidP="00D90822">
      <w:pPr>
        <w:spacing w:after="0" w:line="360" w:lineRule="auto"/>
        <w:ind w:firstLine="708"/>
        <w:jc w:val="center"/>
        <w:rPr>
          <w:rFonts w:ascii="Noto Sans" w:hAnsi="Noto Sans" w:cs="Noto Sans"/>
        </w:rPr>
      </w:pPr>
    </w:p>
    <w:p w14:paraId="7543DA82" w14:textId="0E84E729" w:rsidR="00A27019" w:rsidRDefault="00A27019" w:rsidP="00A27019">
      <w:pPr>
        <w:pStyle w:val="af2"/>
        <w:spacing w:before="0" w:after="0" w:line="240" w:lineRule="auto"/>
        <w:ind w:left="709" w:right="-1"/>
        <w:rPr>
          <w:rFonts w:ascii="Noto Sans" w:hAnsi="Noto Sans" w:cs="Noto Sans"/>
        </w:rPr>
      </w:pPr>
      <w:r w:rsidRPr="00526AB4">
        <w:rPr>
          <w:rFonts w:ascii="Noto Sans" w:hAnsi="Noto Sans" w:cs="Noto Sans"/>
        </w:rPr>
        <w:t>ПРИМЕЧАНИЕ</w:t>
      </w:r>
    </w:p>
    <w:p w14:paraId="2FD134F2" w14:textId="472293E1" w:rsidR="0067347C" w:rsidRPr="00A27019" w:rsidRDefault="00D90822" w:rsidP="0067347C">
      <w:pPr>
        <w:spacing w:line="360" w:lineRule="auto"/>
        <w:ind w:firstLine="708"/>
        <w:jc w:val="both"/>
        <w:rPr>
          <w:rFonts w:ascii="Noto Sans" w:hAnsi="Noto Sans" w:cs="Noto Sans"/>
          <w:i/>
        </w:rPr>
      </w:pPr>
      <w:r w:rsidRPr="00A27019">
        <w:rPr>
          <w:rFonts w:ascii="Noto Sans" w:hAnsi="Noto Sans" w:cs="Noto Sans"/>
          <w:i/>
        </w:rPr>
        <w:t>Статус отправленного на проверку заявления принимает значение «Отправлено». Для того, чтобы выгрузить сформированное и отправленное заявление необходимо нажать на соответствующую кнопку, которая находится рядом со статусом заявления (Рисунок-8). Все заявлен</w:t>
      </w:r>
      <w:r w:rsidR="0067347C" w:rsidRPr="00A27019">
        <w:rPr>
          <w:rFonts w:ascii="Noto Sans" w:hAnsi="Noto Sans" w:cs="Noto Sans"/>
          <w:i/>
        </w:rPr>
        <w:t xml:space="preserve">ия хранятся на данной странице. Отменить подачу заявления можно только </w:t>
      </w:r>
      <w:r w:rsidR="00CA0F92" w:rsidRPr="00A27019">
        <w:rPr>
          <w:rFonts w:ascii="Noto Sans" w:hAnsi="Noto Sans" w:cs="Noto Sans"/>
          <w:i/>
        </w:rPr>
        <w:t xml:space="preserve">в </w:t>
      </w:r>
      <w:r w:rsidR="00CA0F92" w:rsidRPr="00A27019">
        <w:rPr>
          <w:rFonts w:ascii="Noto Sans" w:hAnsi="Noto Sans" w:cs="Noto Sans"/>
          <w:i/>
        </w:rPr>
        <w:lastRenderedPageBreak/>
        <w:t xml:space="preserve">том случае, </w:t>
      </w:r>
      <w:r w:rsidR="0067347C" w:rsidRPr="00A27019">
        <w:rPr>
          <w:rFonts w:ascii="Noto Sans" w:hAnsi="Noto Sans" w:cs="Noto Sans"/>
          <w:i/>
        </w:rPr>
        <w:t>если заявление приняло статус «Отправлено»,</w:t>
      </w:r>
      <w:r w:rsidR="00CA0F92" w:rsidRPr="00A27019">
        <w:rPr>
          <w:rFonts w:ascii="Noto Sans" w:hAnsi="Noto Sans" w:cs="Noto Sans"/>
          <w:i/>
        </w:rPr>
        <w:t xml:space="preserve"> </w:t>
      </w:r>
      <w:r w:rsidR="0067347C" w:rsidRPr="00A27019">
        <w:rPr>
          <w:rFonts w:ascii="Noto Sans" w:hAnsi="Noto Sans" w:cs="Noto Sans"/>
          <w:i/>
        </w:rPr>
        <w:t>нажав на кнопку редактирования на странице подачи заявлений, затем на кнопку «Отклонить».</w:t>
      </w:r>
    </w:p>
    <w:p w14:paraId="42DC3820" w14:textId="54792DEA" w:rsidR="00D90822" w:rsidRPr="00A12572" w:rsidRDefault="00D90822" w:rsidP="00624C3B">
      <w:pPr>
        <w:pStyle w:val="1"/>
        <w:numPr>
          <w:ilvl w:val="1"/>
          <w:numId w:val="3"/>
        </w:numPr>
        <w:tabs>
          <w:tab w:val="center" w:pos="4677"/>
        </w:tabs>
        <w:spacing w:before="0" w:after="160" w:line="360" w:lineRule="auto"/>
        <w:rPr>
          <w:rFonts w:ascii="Noto Sans" w:eastAsiaTheme="minorHAnsi" w:hAnsi="Noto Sans" w:cs="Noto Sans"/>
          <w:bCs w:val="0"/>
          <w:color w:val="auto"/>
          <w:sz w:val="22"/>
          <w:szCs w:val="22"/>
          <w:highlight w:val="yellow"/>
        </w:rPr>
      </w:pPr>
      <w:bookmarkStart w:id="12" w:name="_Toc459213213"/>
      <w:r w:rsidRPr="00A12572">
        <w:rPr>
          <w:rFonts w:ascii="Noto Sans" w:eastAsiaTheme="minorHAnsi" w:hAnsi="Noto Sans" w:cs="Noto Sans"/>
          <w:bCs w:val="0"/>
          <w:color w:val="auto"/>
          <w:sz w:val="22"/>
          <w:szCs w:val="22"/>
          <w:highlight w:val="yellow"/>
        </w:rPr>
        <w:t>Подача заявлений на переселение в друг</w:t>
      </w:r>
      <w:bookmarkEnd w:id="12"/>
      <w:r w:rsidR="00A12572" w:rsidRPr="00A12572">
        <w:rPr>
          <w:rFonts w:ascii="Noto Sans" w:eastAsiaTheme="minorHAnsi" w:hAnsi="Noto Sans" w:cs="Noto Sans"/>
          <w:bCs w:val="0"/>
          <w:color w:val="auto"/>
          <w:sz w:val="22"/>
          <w:szCs w:val="22"/>
          <w:highlight w:val="yellow"/>
        </w:rPr>
        <w:t>ую комнату</w:t>
      </w:r>
    </w:p>
    <w:p w14:paraId="1561F812" w14:textId="7AE8833D"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Функция подачи заявления н</w:t>
      </w:r>
      <w:r w:rsidR="00335AA8">
        <w:rPr>
          <w:rFonts w:ascii="Noto Sans" w:hAnsi="Noto Sans" w:cs="Noto Sans"/>
        </w:rPr>
        <w:t xml:space="preserve">а переселение </w:t>
      </w:r>
      <w:proofErr w:type="gramStart"/>
      <w:r w:rsidR="00335AA8">
        <w:rPr>
          <w:rFonts w:ascii="Noto Sans" w:hAnsi="Noto Sans" w:cs="Noto Sans"/>
        </w:rPr>
        <w:t>в  другую</w:t>
      </w:r>
      <w:proofErr w:type="gramEnd"/>
      <w:r w:rsidR="00335AA8">
        <w:rPr>
          <w:rFonts w:ascii="Noto Sans" w:hAnsi="Noto Sans" w:cs="Noto Sans"/>
        </w:rPr>
        <w:t xml:space="preserve"> комнату</w:t>
      </w:r>
      <w:r w:rsidRPr="00D90822">
        <w:rPr>
          <w:rFonts w:ascii="Noto Sans" w:hAnsi="Noto Sans" w:cs="Noto Sans"/>
        </w:rPr>
        <w:t xml:space="preserve"> доступна только для тех обучающих</w:t>
      </w:r>
      <w:r w:rsidR="00335AA8">
        <w:rPr>
          <w:rFonts w:ascii="Noto Sans" w:hAnsi="Noto Sans" w:cs="Noto Sans"/>
        </w:rPr>
        <w:t>ся, которые проживают в Доме студентов</w:t>
      </w:r>
      <w:r w:rsidRPr="00D90822">
        <w:rPr>
          <w:rFonts w:ascii="Noto Sans" w:hAnsi="Noto Sans" w:cs="Noto Sans"/>
        </w:rPr>
        <w:t>.</w:t>
      </w:r>
    </w:p>
    <w:p w14:paraId="6A769936"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1. Нажать на кнопку «Создать» на странице подачи заявления (Рисунок-5).</w:t>
      </w:r>
    </w:p>
    <w:p w14:paraId="62E0A22E" w14:textId="05F9ABC4"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2. В открывшейся странице выбрать тип заявления «Заявление н</w:t>
      </w:r>
      <w:r w:rsidR="00335AA8">
        <w:rPr>
          <w:rFonts w:ascii="Noto Sans" w:hAnsi="Noto Sans" w:cs="Noto Sans"/>
        </w:rPr>
        <w:t>а переселение в другую комнату</w:t>
      </w:r>
      <w:r w:rsidRPr="00D90822">
        <w:rPr>
          <w:rFonts w:ascii="Noto Sans" w:hAnsi="Noto Sans" w:cs="Noto Sans"/>
        </w:rPr>
        <w:t>», заполнить контактный номер телефона, ввести текст заявления и нажать на кнопку «Сохранить», затем на кнопку «Подать заявку», либо не сохраняя сразу нажать на кнопку</w:t>
      </w:r>
      <w:r w:rsidR="007B5917">
        <w:rPr>
          <w:rFonts w:ascii="Noto Sans" w:hAnsi="Noto Sans" w:cs="Noto Sans"/>
          <w:lang w:val="kk-KZ"/>
        </w:rPr>
        <w:t xml:space="preserve"> </w:t>
      </w:r>
      <w:r w:rsidRPr="00D90822">
        <w:rPr>
          <w:rFonts w:ascii="Noto Sans" w:hAnsi="Noto Sans" w:cs="Noto Sans"/>
        </w:rPr>
        <w:t>«Подать заявку».</w:t>
      </w:r>
    </w:p>
    <w:p w14:paraId="5EBA9853"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Шаг 3. Нажать на кнопку подать заявку. </w:t>
      </w:r>
    </w:p>
    <w:p w14:paraId="37728B49" w14:textId="11018601"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4. Подтвердить действие об отправке заявления на обработку в открывшемся диалоговом окне. Система отобразит следующее информ</w:t>
      </w:r>
      <w:r w:rsidRPr="00A12572">
        <w:rPr>
          <w:rFonts w:ascii="Noto Sans" w:hAnsi="Noto Sans" w:cs="Noto Sans"/>
          <w:highlight w:val="yellow"/>
        </w:rPr>
        <w:t>ационное сообщение «Заявление на</w:t>
      </w:r>
      <w:r w:rsidR="00A12572" w:rsidRPr="00A12572">
        <w:rPr>
          <w:rFonts w:ascii="Noto Sans" w:hAnsi="Noto Sans" w:cs="Noto Sans"/>
          <w:highlight w:val="yellow"/>
        </w:rPr>
        <w:t xml:space="preserve"> переселение в другую комнату </w:t>
      </w:r>
      <w:r w:rsidRPr="00A12572">
        <w:rPr>
          <w:rFonts w:ascii="Noto Sans" w:hAnsi="Noto Sans" w:cs="Noto Sans"/>
          <w:highlight w:val="yellow"/>
        </w:rPr>
        <w:t>отправлено на проверку».</w:t>
      </w:r>
    </w:p>
    <w:p w14:paraId="40562EE9"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5. Вернуться на страницу подачи заявлений (Рисунок-8) нажав на ссылку «Назад» в верхней части страницы.</w:t>
      </w:r>
    </w:p>
    <w:p w14:paraId="19B45306" w14:textId="0055FC00" w:rsidR="00A27019" w:rsidRDefault="00A27019" w:rsidP="00A27019">
      <w:pPr>
        <w:pStyle w:val="af2"/>
        <w:spacing w:before="0" w:after="0" w:line="240" w:lineRule="auto"/>
        <w:ind w:left="709" w:right="-1"/>
        <w:rPr>
          <w:rFonts w:ascii="Noto Sans" w:hAnsi="Noto Sans" w:cs="Noto Sans"/>
        </w:rPr>
      </w:pPr>
      <w:r w:rsidRPr="00526AB4">
        <w:rPr>
          <w:rFonts w:ascii="Noto Sans" w:hAnsi="Noto Sans" w:cs="Noto Sans"/>
        </w:rPr>
        <w:t>ПРИМЕЧАНИЕ</w:t>
      </w:r>
    </w:p>
    <w:p w14:paraId="45526DBF" w14:textId="35E1D32A" w:rsidR="00D90822" w:rsidRPr="00A27019" w:rsidRDefault="00D90822" w:rsidP="00CA0F92">
      <w:pPr>
        <w:spacing w:line="360" w:lineRule="auto"/>
        <w:ind w:firstLine="708"/>
        <w:jc w:val="both"/>
        <w:rPr>
          <w:rFonts w:ascii="Noto Sans" w:hAnsi="Noto Sans" w:cs="Noto Sans"/>
          <w:i/>
        </w:rPr>
      </w:pPr>
      <w:r w:rsidRPr="00A27019">
        <w:rPr>
          <w:rFonts w:ascii="Noto Sans" w:hAnsi="Noto Sans" w:cs="Noto Sans"/>
          <w:i/>
        </w:rPr>
        <w:t>Статус отправленного на проверку заявления принимает значение «Отправлено». Для того, чтобы выгрузить сформированное и отправленное заявление необходимо нажать на соответствующую кнопку, которая находится рядом со статусом заявления (Рисунок-8).</w:t>
      </w:r>
      <w:r w:rsidR="00CA0F92" w:rsidRPr="00A27019">
        <w:rPr>
          <w:rFonts w:ascii="Noto Sans" w:hAnsi="Noto Sans" w:cs="Noto Sans"/>
          <w:i/>
        </w:rPr>
        <w:t xml:space="preserve"> Отменить подачу заявления можно только в том случае, если заявление приняло статус «На рассмотрении», нажав на кнопку редактирования на странице подачи заявлений, затем на кнопку «Отклонить».</w:t>
      </w:r>
    </w:p>
    <w:p w14:paraId="06490EB5" w14:textId="77777777" w:rsidR="00D90822" w:rsidRPr="00D90822" w:rsidRDefault="00D90822" w:rsidP="00624C3B">
      <w:pPr>
        <w:pStyle w:val="1"/>
        <w:numPr>
          <w:ilvl w:val="1"/>
          <w:numId w:val="3"/>
        </w:numPr>
        <w:tabs>
          <w:tab w:val="center" w:pos="4677"/>
        </w:tabs>
        <w:spacing w:before="0" w:after="160" w:line="360" w:lineRule="auto"/>
        <w:rPr>
          <w:rFonts w:ascii="Noto Sans" w:eastAsiaTheme="minorHAnsi" w:hAnsi="Noto Sans" w:cs="Noto Sans"/>
          <w:bCs w:val="0"/>
          <w:color w:val="auto"/>
          <w:sz w:val="22"/>
          <w:szCs w:val="22"/>
        </w:rPr>
      </w:pPr>
      <w:bookmarkStart w:id="13" w:name="_Toc459213214"/>
      <w:r w:rsidRPr="00D90822">
        <w:rPr>
          <w:rFonts w:ascii="Noto Sans" w:eastAsiaTheme="minorHAnsi" w:hAnsi="Noto Sans" w:cs="Noto Sans"/>
          <w:bCs w:val="0"/>
          <w:color w:val="auto"/>
          <w:sz w:val="22"/>
          <w:szCs w:val="22"/>
        </w:rPr>
        <w:t>Подача заявлений на выселение из общежития</w:t>
      </w:r>
      <w:bookmarkEnd w:id="13"/>
    </w:p>
    <w:p w14:paraId="3BC5F2D2" w14:textId="577C116C"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Функция подачи зая</w:t>
      </w:r>
      <w:r w:rsidR="00335AA8">
        <w:rPr>
          <w:rFonts w:ascii="Noto Sans" w:hAnsi="Noto Sans" w:cs="Noto Sans"/>
        </w:rPr>
        <w:t>вления на выселение из Дома студентов</w:t>
      </w:r>
      <w:r w:rsidRPr="00D90822">
        <w:rPr>
          <w:rFonts w:ascii="Noto Sans" w:hAnsi="Noto Sans" w:cs="Noto Sans"/>
        </w:rPr>
        <w:t xml:space="preserve"> доступна только для тех обучающих</w:t>
      </w:r>
      <w:r w:rsidR="00335AA8">
        <w:rPr>
          <w:rFonts w:ascii="Noto Sans" w:hAnsi="Noto Sans" w:cs="Noto Sans"/>
        </w:rPr>
        <w:t>ся, которые проживают в Доме студентов</w:t>
      </w:r>
      <w:r w:rsidRPr="00D90822">
        <w:rPr>
          <w:rFonts w:ascii="Noto Sans" w:hAnsi="Noto Sans" w:cs="Noto Sans"/>
        </w:rPr>
        <w:t>.</w:t>
      </w:r>
    </w:p>
    <w:p w14:paraId="34013D8E"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1. Нажать на кнопку «Создать» на странице подачи заявления (Рисунок-5).</w:t>
      </w:r>
    </w:p>
    <w:p w14:paraId="2EA32D34" w14:textId="19CB2381"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2. В открывшейся странице необходимо выбрать тип заявления «Зая</w:t>
      </w:r>
      <w:r w:rsidR="00335AA8">
        <w:rPr>
          <w:rFonts w:ascii="Noto Sans" w:hAnsi="Noto Sans" w:cs="Noto Sans"/>
        </w:rPr>
        <w:t>вление на выселение из Дома студентов</w:t>
      </w:r>
      <w:r w:rsidRPr="00D90822">
        <w:rPr>
          <w:rFonts w:ascii="Noto Sans" w:hAnsi="Noto Sans" w:cs="Noto Sans"/>
        </w:rPr>
        <w:t xml:space="preserve">», заполнить контактный номер телефона, ввести текст заявления </w:t>
      </w:r>
      <w:r w:rsidRPr="00D90822">
        <w:rPr>
          <w:rFonts w:ascii="Noto Sans" w:hAnsi="Noto Sans" w:cs="Noto Sans"/>
        </w:rPr>
        <w:lastRenderedPageBreak/>
        <w:t>и нажать на кнопку «Сохранить», затем на кнопку «Подать заявку», либо не сохраняя сразу нажать на кнопку</w:t>
      </w:r>
      <w:r w:rsidR="00335AA8">
        <w:rPr>
          <w:rFonts w:ascii="Noto Sans" w:hAnsi="Noto Sans" w:cs="Noto Sans"/>
        </w:rPr>
        <w:t xml:space="preserve"> </w:t>
      </w:r>
      <w:r w:rsidRPr="00D90822">
        <w:rPr>
          <w:rFonts w:ascii="Noto Sans" w:hAnsi="Noto Sans" w:cs="Noto Sans"/>
        </w:rPr>
        <w:t>«Подать заявку».</w:t>
      </w:r>
    </w:p>
    <w:p w14:paraId="4509FBB5"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 xml:space="preserve">Шаг 3. Нажать на кнопку подать заявку. </w:t>
      </w:r>
    </w:p>
    <w:p w14:paraId="2B0A2419" w14:textId="32D4A3AB"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4. Подтвердить действие об отправке заявления на обработку в открывшемся диалоговом окне. Система отобразит следующее информационное сообщение</w:t>
      </w:r>
      <w:r w:rsidR="00335AA8">
        <w:rPr>
          <w:rFonts w:ascii="Noto Sans" w:hAnsi="Noto Sans" w:cs="Noto Sans"/>
        </w:rPr>
        <w:t xml:space="preserve"> «Заявление на выселение из Дома студентов</w:t>
      </w:r>
      <w:r w:rsidRPr="00D90822">
        <w:rPr>
          <w:rFonts w:ascii="Noto Sans" w:hAnsi="Noto Sans" w:cs="Noto Sans"/>
        </w:rPr>
        <w:t xml:space="preserve"> отправлено на проверку».</w:t>
      </w:r>
    </w:p>
    <w:p w14:paraId="3F17A8A7" w14:textId="77777777" w:rsidR="00D90822" w:rsidRPr="00D90822" w:rsidRDefault="00D90822" w:rsidP="00D90822">
      <w:pPr>
        <w:spacing w:after="0" w:line="360" w:lineRule="auto"/>
        <w:ind w:firstLine="708"/>
        <w:jc w:val="both"/>
        <w:rPr>
          <w:rFonts w:ascii="Noto Sans" w:hAnsi="Noto Sans" w:cs="Noto Sans"/>
        </w:rPr>
      </w:pPr>
      <w:r w:rsidRPr="00D90822">
        <w:rPr>
          <w:rFonts w:ascii="Noto Sans" w:hAnsi="Noto Sans" w:cs="Noto Sans"/>
        </w:rPr>
        <w:t>Шаг 5. Вернуться на страницу подачи заявлений (Рисунок-8) нажав на ссылку «Назад» в верхней части страницы.</w:t>
      </w:r>
    </w:p>
    <w:p w14:paraId="13B4BECF" w14:textId="65965FD8" w:rsidR="00A27019" w:rsidRDefault="00A27019" w:rsidP="00A27019">
      <w:pPr>
        <w:pStyle w:val="af2"/>
        <w:spacing w:before="0" w:after="0" w:line="240" w:lineRule="auto"/>
        <w:ind w:left="709" w:right="-1"/>
        <w:rPr>
          <w:rFonts w:ascii="Noto Sans" w:hAnsi="Noto Sans" w:cs="Noto Sans"/>
        </w:rPr>
      </w:pPr>
      <w:r w:rsidRPr="00526AB4">
        <w:rPr>
          <w:rFonts w:ascii="Noto Sans" w:hAnsi="Noto Sans" w:cs="Noto Sans"/>
        </w:rPr>
        <w:t>ПРИМЕЧАНИЕ</w:t>
      </w:r>
    </w:p>
    <w:p w14:paraId="09ADD2C8" w14:textId="1808B995" w:rsidR="00D90822" w:rsidRPr="00A27019" w:rsidRDefault="00D90822" w:rsidP="00D90822">
      <w:pPr>
        <w:spacing w:after="0" w:line="360" w:lineRule="auto"/>
        <w:ind w:firstLine="708"/>
        <w:jc w:val="both"/>
        <w:rPr>
          <w:rFonts w:ascii="Noto Sans" w:hAnsi="Noto Sans" w:cs="Noto Sans"/>
          <w:i/>
        </w:rPr>
      </w:pPr>
      <w:r w:rsidRPr="00A27019">
        <w:rPr>
          <w:rFonts w:ascii="Noto Sans" w:hAnsi="Noto Sans" w:cs="Noto Sans"/>
          <w:i/>
        </w:rPr>
        <w:t>Статус отправленного на проверку заявления принимает значение «Отправлено». Для того, чтобы выгрузить сформированное и отправленное заявление необходимо нажать на соответствующую кнопку, которая находится рядом со статусом заявления (Рисунок-8).</w:t>
      </w:r>
      <w:r w:rsidR="00CA0F92" w:rsidRPr="00A27019">
        <w:rPr>
          <w:rFonts w:ascii="Noto Sans" w:hAnsi="Noto Sans" w:cs="Noto Sans"/>
          <w:i/>
        </w:rPr>
        <w:t xml:space="preserve"> Отменить подачу заявления можно только в том случае, если заявление приняло статус «На рассмотрении», нажав на кнопку редактирования на странице подачи заявлений, затем на кнопку «Отклонить».</w:t>
      </w:r>
    </w:p>
    <w:p w14:paraId="6C7BFA67" w14:textId="77777777" w:rsidR="00D90822" w:rsidRDefault="00D90822" w:rsidP="00D90822">
      <w:pPr>
        <w:spacing w:after="0" w:line="360" w:lineRule="auto"/>
        <w:ind w:firstLine="708"/>
        <w:jc w:val="both"/>
        <w:rPr>
          <w:rFonts w:ascii="Times New Roman" w:hAnsi="Times New Roman" w:cs="Times New Roman"/>
          <w:color w:val="000000" w:themeColor="text1"/>
          <w:sz w:val="24"/>
          <w:szCs w:val="24"/>
        </w:rPr>
      </w:pPr>
    </w:p>
    <w:p w14:paraId="6B4220A6" w14:textId="77777777" w:rsidR="00D90822" w:rsidRPr="007D1C5C" w:rsidRDefault="00D90822" w:rsidP="00D90822">
      <w:pPr>
        <w:spacing w:after="0" w:line="360" w:lineRule="auto"/>
        <w:ind w:firstLine="708"/>
        <w:jc w:val="both"/>
        <w:rPr>
          <w:rFonts w:ascii="Times New Roman" w:hAnsi="Times New Roman" w:cs="Times New Roman"/>
          <w:color w:val="000000" w:themeColor="text1"/>
          <w:sz w:val="24"/>
          <w:szCs w:val="24"/>
        </w:rPr>
      </w:pPr>
    </w:p>
    <w:p w14:paraId="62EB7B69" w14:textId="77777777" w:rsidR="00D90822" w:rsidRDefault="00D90822" w:rsidP="00D90822">
      <w:pPr>
        <w:spacing w:after="0" w:line="360" w:lineRule="auto"/>
        <w:ind w:firstLine="708"/>
        <w:jc w:val="both"/>
        <w:rPr>
          <w:rFonts w:ascii="Times New Roman" w:hAnsi="Times New Roman" w:cs="Times New Roman"/>
          <w:color w:val="000000" w:themeColor="text1"/>
          <w:sz w:val="24"/>
          <w:szCs w:val="24"/>
          <w:lang w:val="kk-KZ"/>
        </w:rPr>
      </w:pPr>
    </w:p>
    <w:p w14:paraId="7EEA55C4" w14:textId="77777777" w:rsidR="00D90822" w:rsidRDefault="00D90822" w:rsidP="00D90822">
      <w:pPr>
        <w:spacing w:after="0" w:line="360" w:lineRule="auto"/>
        <w:ind w:firstLine="708"/>
        <w:jc w:val="both"/>
        <w:rPr>
          <w:rFonts w:ascii="Times New Roman" w:hAnsi="Times New Roman" w:cs="Times New Roman"/>
          <w:color w:val="000000" w:themeColor="text1"/>
          <w:sz w:val="24"/>
          <w:szCs w:val="24"/>
          <w:lang w:val="kk-KZ"/>
        </w:rPr>
      </w:pPr>
    </w:p>
    <w:p w14:paraId="7EE92C3F" w14:textId="77777777" w:rsidR="00D90822" w:rsidRPr="0083005B" w:rsidRDefault="00D90822" w:rsidP="00D90822">
      <w:pPr>
        <w:spacing w:after="0" w:line="360" w:lineRule="auto"/>
        <w:ind w:firstLine="708"/>
        <w:jc w:val="both"/>
        <w:rPr>
          <w:rFonts w:ascii="Times New Roman" w:hAnsi="Times New Roman" w:cs="Times New Roman"/>
          <w:color w:val="000000" w:themeColor="text1"/>
          <w:sz w:val="24"/>
          <w:szCs w:val="24"/>
        </w:rPr>
      </w:pPr>
    </w:p>
    <w:p w14:paraId="52536A64" w14:textId="77777777" w:rsidR="00D90822" w:rsidRPr="00182D96" w:rsidRDefault="00D90822" w:rsidP="00D90822">
      <w:pPr>
        <w:spacing w:after="0" w:line="360" w:lineRule="auto"/>
        <w:ind w:firstLine="708"/>
        <w:rPr>
          <w:rFonts w:ascii="Times New Roman" w:hAnsi="Times New Roman" w:cs="Times New Roman"/>
          <w:color w:val="000000" w:themeColor="text1"/>
          <w:sz w:val="24"/>
          <w:szCs w:val="24"/>
        </w:rPr>
      </w:pPr>
    </w:p>
    <w:p w14:paraId="652561C2" w14:textId="77777777" w:rsidR="00D90822" w:rsidRPr="00D90822" w:rsidRDefault="00D90822" w:rsidP="00D90822"/>
    <w:sectPr w:rsidR="00D90822" w:rsidRPr="00D90822" w:rsidSect="00C84C31">
      <w:headerReference w:type="even" r:id="rId18"/>
      <w:headerReference w:type="default" r:id="rId19"/>
      <w:footerReference w:type="default" r:id="rId20"/>
      <w:headerReference w:type="first" r:id="rId21"/>
      <w:footerReference w:type="first" r:id="rId2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F924C" w14:textId="77777777" w:rsidR="009D148D" w:rsidRDefault="009D148D" w:rsidP="003A65EC">
      <w:pPr>
        <w:spacing w:after="0" w:line="240" w:lineRule="auto"/>
      </w:pPr>
      <w:r>
        <w:separator/>
      </w:r>
    </w:p>
  </w:endnote>
  <w:endnote w:type="continuationSeparator" w:id="0">
    <w:p w14:paraId="577C7E45" w14:textId="77777777" w:rsidR="009D148D" w:rsidRDefault="009D148D" w:rsidP="003A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to Sans">
    <w:altName w:val="Segoe UI"/>
    <w:charset w:val="CC"/>
    <w:family w:val="swiss"/>
    <w:pitch w:val="variable"/>
    <w:sig w:usb0="00000001" w:usb1="400078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37"/>
      <w:gridCol w:w="964"/>
      <w:gridCol w:w="4337"/>
    </w:tblGrid>
    <w:tr w:rsidR="00333857" w14:paraId="53DC0A9E" w14:textId="77777777">
      <w:trPr>
        <w:trHeight w:val="151"/>
      </w:trPr>
      <w:tc>
        <w:tcPr>
          <w:tcW w:w="2250" w:type="pct"/>
          <w:tcBorders>
            <w:bottom w:val="single" w:sz="4" w:space="0" w:color="4F81BD" w:themeColor="accent1"/>
          </w:tcBorders>
        </w:tcPr>
        <w:p w14:paraId="7822B271" w14:textId="77777777" w:rsidR="00333857" w:rsidRDefault="00333857">
          <w:pPr>
            <w:pStyle w:val="aa"/>
            <w:rPr>
              <w:rFonts w:asciiTheme="majorHAnsi" w:eastAsiaTheme="majorEastAsia" w:hAnsiTheme="majorHAnsi" w:cstheme="majorBidi"/>
              <w:b/>
              <w:bCs/>
            </w:rPr>
          </w:pPr>
        </w:p>
      </w:tc>
      <w:tc>
        <w:tcPr>
          <w:tcW w:w="500" w:type="pct"/>
          <w:vMerge w:val="restart"/>
          <w:noWrap/>
          <w:vAlign w:val="center"/>
        </w:tcPr>
        <w:p w14:paraId="66248DB6" w14:textId="77777777" w:rsidR="00333857" w:rsidRPr="00DC7F3E" w:rsidRDefault="00333857" w:rsidP="00DC7F3E">
          <w:pPr>
            <w:pStyle w:val="a8"/>
            <w:jc w:val="center"/>
            <w:rPr>
              <w:rFonts w:ascii="Noto Sans" w:hAnsi="Noto Sans" w:cs="Noto Sans"/>
              <w:sz w:val="18"/>
              <w:szCs w:val="18"/>
            </w:rPr>
          </w:pPr>
          <w:r w:rsidRPr="00DC7F3E">
            <w:rPr>
              <w:rFonts w:ascii="Noto Sans" w:hAnsi="Noto Sans" w:cs="Noto Sans"/>
              <w:sz w:val="18"/>
              <w:szCs w:val="18"/>
            </w:rPr>
            <w:fldChar w:fldCharType="begin"/>
          </w:r>
          <w:r w:rsidRPr="00DC7F3E">
            <w:rPr>
              <w:rFonts w:ascii="Noto Sans" w:hAnsi="Noto Sans" w:cs="Noto Sans"/>
              <w:sz w:val="18"/>
              <w:szCs w:val="18"/>
            </w:rPr>
            <w:instrText xml:space="preserve"> PAGE  \* MERGEFORMAT </w:instrText>
          </w:r>
          <w:r w:rsidRPr="00DC7F3E">
            <w:rPr>
              <w:rFonts w:ascii="Noto Sans" w:hAnsi="Noto Sans" w:cs="Noto Sans"/>
              <w:sz w:val="18"/>
              <w:szCs w:val="18"/>
            </w:rPr>
            <w:fldChar w:fldCharType="separate"/>
          </w:r>
          <w:r w:rsidR="00711F2E" w:rsidRPr="00711F2E">
            <w:rPr>
              <w:rFonts w:ascii="Noto Sans" w:hAnsi="Noto Sans" w:cs="Noto Sans"/>
              <w:b/>
              <w:noProof/>
              <w:sz w:val="18"/>
              <w:szCs w:val="18"/>
            </w:rPr>
            <w:t>10</w:t>
          </w:r>
          <w:r w:rsidRPr="00DC7F3E">
            <w:rPr>
              <w:rFonts w:ascii="Noto Sans" w:hAnsi="Noto Sans" w:cs="Noto Sans"/>
              <w:sz w:val="18"/>
              <w:szCs w:val="18"/>
            </w:rPr>
            <w:fldChar w:fldCharType="end"/>
          </w:r>
        </w:p>
      </w:tc>
      <w:tc>
        <w:tcPr>
          <w:tcW w:w="2250" w:type="pct"/>
          <w:tcBorders>
            <w:bottom w:val="single" w:sz="4" w:space="0" w:color="4F81BD" w:themeColor="accent1"/>
          </w:tcBorders>
        </w:tcPr>
        <w:p w14:paraId="235D7847" w14:textId="77777777" w:rsidR="00333857" w:rsidRDefault="00333857">
          <w:pPr>
            <w:pStyle w:val="aa"/>
            <w:rPr>
              <w:rFonts w:asciiTheme="majorHAnsi" w:eastAsiaTheme="majorEastAsia" w:hAnsiTheme="majorHAnsi" w:cstheme="majorBidi"/>
              <w:b/>
              <w:bCs/>
            </w:rPr>
          </w:pPr>
        </w:p>
      </w:tc>
    </w:tr>
    <w:tr w:rsidR="00333857" w14:paraId="0A9A7AB8" w14:textId="77777777">
      <w:trPr>
        <w:trHeight w:val="150"/>
      </w:trPr>
      <w:tc>
        <w:tcPr>
          <w:tcW w:w="2250" w:type="pct"/>
          <w:tcBorders>
            <w:top w:val="single" w:sz="4" w:space="0" w:color="4F81BD" w:themeColor="accent1"/>
          </w:tcBorders>
        </w:tcPr>
        <w:p w14:paraId="3B902C89" w14:textId="77777777" w:rsidR="00333857" w:rsidRDefault="00333857">
          <w:pPr>
            <w:pStyle w:val="aa"/>
            <w:rPr>
              <w:rFonts w:asciiTheme="majorHAnsi" w:eastAsiaTheme="majorEastAsia" w:hAnsiTheme="majorHAnsi" w:cstheme="majorBidi"/>
              <w:b/>
              <w:bCs/>
            </w:rPr>
          </w:pPr>
        </w:p>
      </w:tc>
      <w:tc>
        <w:tcPr>
          <w:tcW w:w="500" w:type="pct"/>
          <w:vMerge/>
        </w:tcPr>
        <w:p w14:paraId="25095525" w14:textId="77777777" w:rsidR="00333857" w:rsidRDefault="00333857">
          <w:pPr>
            <w:pStyle w:val="aa"/>
            <w:jc w:val="center"/>
            <w:rPr>
              <w:rFonts w:asciiTheme="majorHAnsi" w:eastAsiaTheme="majorEastAsia" w:hAnsiTheme="majorHAnsi" w:cstheme="majorBidi"/>
              <w:b/>
              <w:bCs/>
            </w:rPr>
          </w:pPr>
        </w:p>
      </w:tc>
      <w:tc>
        <w:tcPr>
          <w:tcW w:w="2250" w:type="pct"/>
          <w:tcBorders>
            <w:top w:val="single" w:sz="4" w:space="0" w:color="4F81BD" w:themeColor="accent1"/>
          </w:tcBorders>
        </w:tcPr>
        <w:p w14:paraId="721429F4" w14:textId="77777777" w:rsidR="00333857" w:rsidRDefault="00333857">
          <w:pPr>
            <w:pStyle w:val="aa"/>
            <w:rPr>
              <w:rFonts w:asciiTheme="majorHAnsi" w:eastAsiaTheme="majorEastAsia" w:hAnsiTheme="majorHAnsi" w:cstheme="majorBidi"/>
              <w:b/>
              <w:bCs/>
            </w:rPr>
          </w:pPr>
        </w:p>
      </w:tc>
    </w:tr>
  </w:tbl>
  <w:p w14:paraId="636288BC" w14:textId="77777777" w:rsidR="00333857" w:rsidRDefault="0033385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37"/>
      <w:gridCol w:w="964"/>
      <w:gridCol w:w="4337"/>
    </w:tblGrid>
    <w:tr w:rsidR="00333857" w14:paraId="3C5139DE" w14:textId="77777777">
      <w:trPr>
        <w:trHeight w:val="151"/>
      </w:trPr>
      <w:tc>
        <w:tcPr>
          <w:tcW w:w="2250" w:type="pct"/>
          <w:tcBorders>
            <w:bottom w:val="single" w:sz="4" w:space="0" w:color="4F81BD" w:themeColor="accent1"/>
          </w:tcBorders>
        </w:tcPr>
        <w:p w14:paraId="6FACAAE4" w14:textId="77777777" w:rsidR="00333857" w:rsidRDefault="00333857">
          <w:pPr>
            <w:pStyle w:val="aa"/>
            <w:rPr>
              <w:rFonts w:asciiTheme="majorHAnsi" w:eastAsiaTheme="majorEastAsia" w:hAnsiTheme="majorHAnsi" w:cstheme="majorBidi"/>
              <w:b/>
              <w:bCs/>
            </w:rPr>
          </w:pPr>
        </w:p>
      </w:tc>
      <w:tc>
        <w:tcPr>
          <w:tcW w:w="500" w:type="pct"/>
          <w:vMerge w:val="restart"/>
          <w:noWrap/>
          <w:vAlign w:val="center"/>
        </w:tcPr>
        <w:p w14:paraId="4E24D461" w14:textId="77777777" w:rsidR="00333857" w:rsidRDefault="00333857">
          <w:pPr>
            <w:pStyle w:val="a8"/>
            <w:rPr>
              <w:rFonts w:asciiTheme="majorHAnsi" w:hAnsiTheme="majorHAnsi"/>
            </w:rPr>
          </w:pPr>
        </w:p>
      </w:tc>
      <w:tc>
        <w:tcPr>
          <w:tcW w:w="2250" w:type="pct"/>
          <w:tcBorders>
            <w:bottom w:val="single" w:sz="4" w:space="0" w:color="4F81BD" w:themeColor="accent1"/>
          </w:tcBorders>
        </w:tcPr>
        <w:p w14:paraId="75F46846" w14:textId="77777777" w:rsidR="00333857" w:rsidRDefault="00333857">
          <w:pPr>
            <w:pStyle w:val="aa"/>
            <w:rPr>
              <w:rFonts w:asciiTheme="majorHAnsi" w:eastAsiaTheme="majorEastAsia" w:hAnsiTheme="majorHAnsi" w:cstheme="majorBidi"/>
              <w:b/>
              <w:bCs/>
            </w:rPr>
          </w:pPr>
        </w:p>
      </w:tc>
    </w:tr>
    <w:tr w:rsidR="00333857" w14:paraId="3CE6E16E" w14:textId="77777777">
      <w:trPr>
        <w:trHeight w:val="150"/>
      </w:trPr>
      <w:tc>
        <w:tcPr>
          <w:tcW w:w="2250" w:type="pct"/>
          <w:tcBorders>
            <w:top w:val="single" w:sz="4" w:space="0" w:color="4F81BD" w:themeColor="accent1"/>
          </w:tcBorders>
        </w:tcPr>
        <w:p w14:paraId="1325DDFB" w14:textId="77777777" w:rsidR="00333857" w:rsidRDefault="00333857">
          <w:pPr>
            <w:pStyle w:val="aa"/>
            <w:rPr>
              <w:rFonts w:asciiTheme="majorHAnsi" w:eastAsiaTheme="majorEastAsia" w:hAnsiTheme="majorHAnsi" w:cstheme="majorBidi"/>
              <w:b/>
              <w:bCs/>
            </w:rPr>
          </w:pPr>
        </w:p>
      </w:tc>
      <w:tc>
        <w:tcPr>
          <w:tcW w:w="500" w:type="pct"/>
          <w:vMerge/>
        </w:tcPr>
        <w:p w14:paraId="2EC1A1FA" w14:textId="77777777" w:rsidR="00333857" w:rsidRDefault="00333857">
          <w:pPr>
            <w:pStyle w:val="aa"/>
            <w:jc w:val="center"/>
            <w:rPr>
              <w:rFonts w:asciiTheme="majorHAnsi" w:eastAsiaTheme="majorEastAsia" w:hAnsiTheme="majorHAnsi" w:cstheme="majorBidi"/>
              <w:b/>
              <w:bCs/>
            </w:rPr>
          </w:pPr>
        </w:p>
      </w:tc>
      <w:tc>
        <w:tcPr>
          <w:tcW w:w="2250" w:type="pct"/>
          <w:tcBorders>
            <w:top w:val="single" w:sz="4" w:space="0" w:color="4F81BD" w:themeColor="accent1"/>
          </w:tcBorders>
        </w:tcPr>
        <w:p w14:paraId="556FCBB6" w14:textId="77777777" w:rsidR="00333857" w:rsidRDefault="00333857">
          <w:pPr>
            <w:pStyle w:val="aa"/>
            <w:rPr>
              <w:rFonts w:asciiTheme="majorHAnsi" w:eastAsiaTheme="majorEastAsia" w:hAnsiTheme="majorHAnsi" w:cstheme="majorBidi"/>
              <w:b/>
              <w:bCs/>
            </w:rPr>
          </w:pPr>
        </w:p>
      </w:tc>
    </w:tr>
  </w:tbl>
  <w:p w14:paraId="00630A6A" w14:textId="77777777" w:rsidR="00333857" w:rsidRDefault="003338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D417D" w14:textId="77777777" w:rsidR="009D148D" w:rsidRDefault="009D148D" w:rsidP="003A65EC">
      <w:pPr>
        <w:spacing w:after="0" w:line="240" w:lineRule="auto"/>
      </w:pPr>
      <w:r>
        <w:separator/>
      </w:r>
    </w:p>
  </w:footnote>
  <w:footnote w:type="continuationSeparator" w:id="0">
    <w:p w14:paraId="3DA3E8DA" w14:textId="77777777" w:rsidR="009D148D" w:rsidRDefault="009D148D" w:rsidP="003A6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39FA" w14:textId="77777777" w:rsidR="00333857" w:rsidRDefault="009D148D">
    <w:pPr>
      <w:pStyle w:val="aa"/>
    </w:pPr>
    <w:r>
      <w:rPr>
        <w:noProof/>
        <w:lang w:eastAsia="ru-RU"/>
      </w:rPr>
      <w:pict w14:anchorId="6860B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436293" o:spid="_x0000_s2061" type="#_x0000_t75" style="position:absolute;margin-left:0;margin-top:0;width:467.7pt;height:467.7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E778" w14:textId="77777777" w:rsidR="00333857" w:rsidRDefault="009D148D" w:rsidP="009E41A9">
    <w:pPr>
      <w:pStyle w:val="aa"/>
      <w:jc w:val="right"/>
    </w:pPr>
    <w:r>
      <w:rPr>
        <w:noProof/>
        <w:lang w:eastAsia="ru-RU"/>
      </w:rPr>
      <w:pict w14:anchorId="61B3B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436294" o:spid="_x0000_s2062" type="#_x0000_t75" style="position:absolute;left:0;text-align:left;margin-left:0;margin-top:0;width:467.7pt;height:467.7pt;z-index:-251656192;mso-position-horizontal:center;mso-position-horizontal-relative:margin;mso-position-vertical:center;mso-position-vertical-relative:margin" o:allowincell="f">
          <v:imagedata r:id="rId1" o:title="logo" gain="19661f" blacklevel="22938f"/>
          <w10:wrap anchorx="margin" anchory="margin"/>
        </v:shape>
      </w:pict>
    </w:r>
    <w:r w:rsidR="00333857" w:rsidRPr="009E41A9">
      <w:rPr>
        <w:noProof/>
        <w:lang w:eastAsia="ru-RU"/>
      </w:rPr>
      <w:drawing>
        <wp:inline distT="0" distB="0" distL="0" distR="0" wp14:anchorId="4591782B" wp14:editId="78BBD419">
          <wp:extent cx="1546969" cy="32176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567228" cy="3259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A600" w14:textId="77777777" w:rsidR="00333857" w:rsidRDefault="009D148D">
    <w:pPr>
      <w:pStyle w:val="aa"/>
    </w:pPr>
    <w:r>
      <w:rPr>
        <w:noProof/>
        <w:lang w:eastAsia="ru-RU"/>
      </w:rPr>
      <w:pict w14:anchorId="58C4B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436292" o:spid="_x0000_s2060" type="#_x0000_t75" style="position:absolute;margin-left:0;margin-top:0;width:467.7pt;height:467.7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233"/>
    <w:multiLevelType w:val="hybridMultilevel"/>
    <w:tmpl w:val="31145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0A41643"/>
    <w:multiLevelType w:val="hybridMultilevel"/>
    <w:tmpl w:val="647432BE"/>
    <w:lvl w:ilvl="0" w:tplc="1644A1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F63414"/>
    <w:multiLevelType w:val="hybridMultilevel"/>
    <w:tmpl w:val="4EF6A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522151"/>
    <w:multiLevelType w:val="multilevel"/>
    <w:tmpl w:val="7C84757A"/>
    <w:styleLink w:val="a"/>
    <w:lvl w:ilvl="0">
      <w:start w:val="1"/>
      <w:numFmt w:val="bullet"/>
      <w:lvlText w:val=""/>
      <w:lvlJc w:val="left"/>
      <w:pPr>
        <w:tabs>
          <w:tab w:val="num" w:pos="720"/>
        </w:tabs>
        <w:ind w:left="72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ED529B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9F"/>
    <w:rsid w:val="00001D51"/>
    <w:rsid w:val="00010A26"/>
    <w:rsid w:val="000111B5"/>
    <w:rsid w:val="00014DC3"/>
    <w:rsid w:val="00015ABD"/>
    <w:rsid w:val="00021C2F"/>
    <w:rsid w:val="00021D90"/>
    <w:rsid w:val="00022E2D"/>
    <w:rsid w:val="00027C63"/>
    <w:rsid w:val="000344B1"/>
    <w:rsid w:val="00034B4B"/>
    <w:rsid w:val="000551CE"/>
    <w:rsid w:val="00057CF3"/>
    <w:rsid w:val="000610BB"/>
    <w:rsid w:val="00070444"/>
    <w:rsid w:val="00070C51"/>
    <w:rsid w:val="00070D79"/>
    <w:rsid w:val="0007277C"/>
    <w:rsid w:val="00073771"/>
    <w:rsid w:val="00075E14"/>
    <w:rsid w:val="00083CCA"/>
    <w:rsid w:val="000909C5"/>
    <w:rsid w:val="00095253"/>
    <w:rsid w:val="0009791C"/>
    <w:rsid w:val="000A0FAD"/>
    <w:rsid w:val="000A2739"/>
    <w:rsid w:val="000A2FDD"/>
    <w:rsid w:val="000A43BB"/>
    <w:rsid w:val="000B03FE"/>
    <w:rsid w:val="000B0659"/>
    <w:rsid w:val="000B32B4"/>
    <w:rsid w:val="000B3D27"/>
    <w:rsid w:val="000B3F39"/>
    <w:rsid w:val="000B758C"/>
    <w:rsid w:val="000C3A07"/>
    <w:rsid w:val="000C51DE"/>
    <w:rsid w:val="000D0F53"/>
    <w:rsid w:val="000D4931"/>
    <w:rsid w:val="000E1170"/>
    <w:rsid w:val="000E6050"/>
    <w:rsid w:val="000F0FB1"/>
    <w:rsid w:val="000F2422"/>
    <w:rsid w:val="00100DC0"/>
    <w:rsid w:val="00103882"/>
    <w:rsid w:val="00105C93"/>
    <w:rsid w:val="00107747"/>
    <w:rsid w:val="00107E06"/>
    <w:rsid w:val="0012170B"/>
    <w:rsid w:val="00122A2C"/>
    <w:rsid w:val="001248E4"/>
    <w:rsid w:val="0012618A"/>
    <w:rsid w:val="00134BF0"/>
    <w:rsid w:val="001353EA"/>
    <w:rsid w:val="001433C3"/>
    <w:rsid w:val="00155E17"/>
    <w:rsid w:val="001720A7"/>
    <w:rsid w:val="001771B9"/>
    <w:rsid w:val="001818C6"/>
    <w:rsid w:val="00182A4D"/>
    <w:rsid w:val="00185DB5"/>
    <w:rsid w:val="001874B7"/>
    <w:rsid w:val="00192893"/>
    <w:rsid w:val="0019299D"/>
    <w:rsid w:val="00194A73"/>
    <w:rsid w:val="001A0374"/>
    <w:rsid w:val="001A11B4"/>
    <w:rsid w:val="001B1639"/>
    <w:rsid w:val="001B5C55"/>
    <w:rsid w:val="001B77B0"/>
    <w:rsid w:val="001C064E"/>
    <w:rsid w:val="001C2284"/>
    <w:rsid w:val="001C5BBC"/>
    <w:rsid w:val="001D2985"/>
    <w:rsid w:val="001E251B"/>
    <w:rsid w:val="001F3BBF"/>
    <w:rsid w:val="001F475B"/>
    <w:rsid w:val="001F7778"/>
    <w:rsid w:val="00202FEF"/>
    <w:rsid w:val="00206020"/>
    <w:rsid w:val="00206CC2"/>
    <w:rsid w:val="00210DA5"/>
    <w:rsid w:val="00220AF7"/>
    <w:rsid w:val="00223AFA"/>
    <w:rsid w:val="0022568E"/>
    <w:rsid w:val="002267ED"/>
    <w:rsid w:val="00247401"/>
    <w:rsid w:val="002508AC"/>
    <w:rsid w:val="0025722B"/>
    <w:rsid w:val="00261C4A"/>
    <w:rsid w:val="002645C1"/>
    <w:rsid w:val="002653DE"/>
    <w:rsid w:val="0027315F"/>
    <w:rsid w:val="00275FCB"/>
    <w:rsid w:val="0027673F"/>
    <w:rsid w:val="002778BC"/>
    <w:rsid w:val="00280F62"/>
    <w:rsid w:val="00286F2E"/>
    <w:rsid w:val="002921F4"/>
    <w:rsid w:val="0029341B"/>
    <w:rsid w:val="00297B17"/>
    <w:rsid w:val="002A0EF4"/>
    <w:rsid w:val="002A5F00"/>
    <w:rsid w:val="002B19EE"/>
    <w:rsid w:val="002B588A"/>
    <w:rsid w:val="002C1625"/>
    <w:rsid w:val="002C1E91"/>
    <w:rsid w:val="002C583B"/>
    <w:rsid w:val="002D57E6"/>
    <w:rsid w:val="002E1D9F"/>
    <w:rsid w:val="002E70FF"/>
    <w:rsid w:val="002E71FB"/>
    <w:rsid w:val="002F00BF"/>
    <w:rsid w:val="00300E1E"/>
    <w:rsid w:val="003022C4"/>
    <w:rsid w:val="003023AA"/>
    <w:rsid w:val="003062C0"/>
    <w:rsid w:val="00307B06"/>
    <w:rsid w:val="00313E8F"/>
    <w:rsid w:val="00314BC9"/>
    <w:rsid w:val="00314C12"/>
    <w:rsid w:val="00321EF3"/>
    <w:rsid w:val="00326229"/>
    <w:rsid w:val="00331A3D"/>
    <w:rsid w:val="00333857"/>
    <w:rsid w:val="003347A8"/>
    <w:rsid w:val="00335AA8"/>
    <w:rsid w:val="00342B0A"/>
    <w:rsid w:val="00344A44"/>
    <w:rsid w:val="00347DE7"/>
    <w:rsid w:val="0035286A"/>
    <w:rsid w:val="00352C66"/>
    <w:rsid w:val="003576AA"/>
    <w:rsid w:val="00361FDF"/>
    <w:rsid w:val="003656C0"/>
    <w:rsid w:val="003679A7"/>
    <w:rsid w:val="0037791D"/>
    <w:rsid w:val="00380D57"/>
    <w:rsid w:val="0038212A"/>
    <w:rsid w:val="00387B56"/>
    <w:rsid w:val="0039073A"/>
    <w:rsid w:val="0039075D"/>
    <w:rsid w:val="00392025"/>
    <w:rsid w:val="00397448"/>
    <w:rsid w:val="003A02AB"/>
    <w:rsid w:val="003A37C0"/>
    <w:rsid w:val="003A65EC"/>
    <w:rsid w:val="003B52E9"/>
    <w:rsid w:val="003C0F9D"/>
    <w:rsid w:val="003D2C9A"/>
    <w:rsid w:val="003E2695"/>
    <w:rsid w:val="003E44EC"/>
    <w:rsid w:val="003F45C8"/>
    <w:rsid w:val="00400E7A"/>
    <w:rsid w:val="00402346"/>
    <w:rsid w:val="004042A2"/>
    <w:rsid w:val="0040784A"/>
    <w:rsid w:val="0041305C"/>
    <w:rsid w:val="00426F19"/>
    <w:rsid w:val="00443B47"/>
    <w:rsid w:val="0044511C"/>
    <w:rsid w:val="00451E62"/>
    <w:rsid w:val="00464B7A"/>
    <w:rsid w:val="00467394"/>
    <w:rsid w:val="00467EF5"/>
    <w:rsid w:val="004703E7"/>
    <w:rsid w:val="004770B0"/>
    <w:rsid w:val="004B0693"/>
    <w:rsid w:val="004B1408"/>
    <w:rsid w:val="004B6596"/>
    <w:rsid w:val="004C3AFA"/>
    <w:rsid w:val="004C57F4"/>
    <w:rsid w:val="004C654E"/>
    <w:rsid w:val="004D0225"/>
    <w:rsid w:val="004D0860"/>
    <w:rsid w:val="004D13A1"/>
    <w:rsid w:val="004E6B85"/>
    <w:rsid w:val="004F1E9D"/>
    <w:rsid w:val="004F437B"/>
    <w:rsid w:val="0050577C"/>
    <w:rsid w:val="00505A25"/>
    <w:rsid w:val="005114A9"/>
    <w:rsid w:val="00511DC7"/>
    <w:rsid w:val="00522A4E"/>
    <w:rsid w:val="005263F2"/>
    <w:rsid w:val="00526AB4"/>
    <w:rsid w:val="005327B8"/>
    <w:rsid w:val="00540AA9"/>
    <w:rsid w:val="0056243E"/>
    <w:rsid w:val="00564C47"/>
    <w:rsid w:val="0057144B"/>
    <w:rsid w:val="0057229B"/>
    <w:rsid w:val="00576FE1"/>
    <w:rsid w:val="005804AE"/>
    <w:rsid w:val="0058237E"/>
    <w:rsid w:val="00582790"/>
    <w:rsid w:val="00592C59"/>
    <w:rsid w:val="00596989"/>
    <w:rsid w:val="005A0E95"/>
    <w:rsid w:val="005A751E"/>
    <w:rsid w:val="005B3D34"/>
    <w:rsid w:val="005B3EDD"/>
    <w:rsid w:val="005B52E5"/>
    <w:rsid w:val="005C2565"/>
    <w:rsid w:val="005C7105"/>
    <w:rsid w:val="005D13B3"/>
    <w:rsid w:val="005E2DA5"/>
    <w:rsid w:val="00602FA5"/>
    <w:rsid w:val="006065DD"/>
    <w:rsid w:val="00613D4A"/>
    <w:rsid w:val="006148C9"/>
    <w:rsid w:val="00622DAE"/>
    <w:rsid w:val="00624C3B"/>
    <w:rsid w:val="006303ED"/>
    <w:rsid w:val="00634044"/>
    <w:rsid w:val="00635D71"/>
    <w:rsid w:val="00641887"/>
    <w:rsid w:val="00652EA9"/>
    <w:rsid w:val="00654560"/>
    <w:rsid w:val="006550BE"/>
    <w:rsid w:val="00670A3A"/>
    <w:rsid w:val="00671ED1"/>
    <w:rsid w:val="0067347C"/>
    <w:rsid w:val="0067413E"/>
    <w:rsid w:val="00677414"/>
    <w:rsid w:val="00684173"/>
    <w:rsid w:val="00684499"/>
    <w:rsid w:val="0069478A"/>
    <w:rsid w:val="00695589"/>
    <w:rsid w:val="00697D49"/>
    <w:rsid w:val="006A003D"/>
    <w:rsid w:val="006A06DD"/>
    <w:rsid w:val="006A6904"/>
    <w:rsid w:val="006B0B4B"/>
    <w:rsid w:val="006C1B96"/>
    <w:rsid w:val="006D0ABD"/>
    <w:rsid w:val="006D7AFF"/>
    <w:rsid w:val="006D7EA7"/>
    <w:rsid w:val="006E4D0F"/>
    <w:rsid w:val="006F36F7"/>
    <w:rsid w:val="00702F6F"/>
    <w:rsid w:val="00711F2E"/>
    <w:rsid w:val="007133A9"/>
    <w:rsid w:val="0071395A"/>
    <w:rsid w:val="0071473F"/>
    <w:rsid w:val="00716856"/>
    <w:rsid w:val="00722B5F"/>
    <w:rsid w:val="007245C9"/>
    <w:rsid w:val="00731312"/>
    <w:rsid w:val="0073522F"/>
    <w:rsid w:val="00742FEE"/>
    <w:rsid w:val="007456CB"/>
    <w:rsid w:val="00747AFF"/>
    <w:rsid w:val="00747ECF"/>
    <w:rsid w:val="00750966"/>
    <w:rsid w:val="00753A0E"/>
    <w:rsid w:val="00755139"/>
    <w:rsid w:val="007602B7"/>
    <w:rsid w:val="007712A8"/>
    <w:rsid w:val="00771F95"/>
    <w:rsid w:val="00781F3B"/>
    <w:rsid w:val="00782AF9"/>
    <w:rsid w:val="00784373"/>
    <w:rsid w:val="0079054D"/>
    <w:rsid w:val="0079201B"/>
    <w:rsid w:val="00797AD7"/>
    <w:rsid w:val="007A235B"/>
    <w:rsid w:val="007A75E6"/>
    <w:rsid w:val="007B474B"/>
    <w:rsid w:val="007B53DF"/>
    <w:rsid w:val="007B5917"/>
    <w:rsid w:val="007B5E89"/>
    <w:rsid w:val="007B6BD7"/>
    <w:rsid w:val="007C595C"/>
    <w:rsid w:val="007D5A52"/>
    <w:rsid w:val="007E107D"/>
    <w:rsid w:val="007E1087"/>
    <w:rsid w:val="007E2A41"/>
    <w:rsid w:val="007E4CED"/>
    <w:rsid w:val="007E78ED"/>
    <w:rsid w:val="007F2AE3"/>
    <w:rsid w:val="007F3FB2"/>
    <w:rsid w:val="007F479B"/>
    <w:rsid w:val="00801BF7"/>
    <w:rsid w:val="0081224F"/>
    <w:rsid w:val="00813C37"/>
    <w:rsid w:val="008140BA"/>
    <w:rsid w:val="00814A2F"/>
    <w:rsid w:val="008358F3"/>
    <w:rsid w:val="008407C8"/>
    <w:rsid w:val="00841AB9"/>
    <w:rsid w:val="00846AE7"/>
    <w:rsid w:val="0085249B"/>
    <w:rsid w:val="008538EA"/>
    <w:rsid w:val="0086121D"/>
    <w:rsid w:val="00861FF3"/>
    <w:rsid w:val="00863A44"/>
    <w:rsid w:val="00867977"/>
    <w:rsid w:val="00870129"/>
    <w:rsid w:val="00870762"/>
    <w:rsid w:val="00877C62"/>
    <w:rsid w:val="00890974"/>
    <w:rsid w:val="00894B60"/>
    <w:rsid w:val="008962D8"/>
    <w:rsid w:val="00896420"/>
    <w:rsid w:val="008A3548"/>
    <w:rsid w:val="008A3E26"/>
    <w:rsid w:val="008A6F59"/>
    <w:rsid w:val="008B1277"/>
    <w:rsid w:val="008B1B0E"/>
    <w:rsid w:val="008B6A42"/>
    <w:rsid w:val="008C04A9"/>
    <w:rsid w:val="008C1C2B"/>
    <w:rsid w:val="008C3422"/>
    <w:rsid w:val="008C4556"/>
    <w:rsid w:val="008E13C3"/>
    <w:rsid w:val="008E3C29"/>
    <w:rsid w:val="008E4252"/>
    <w:rsid w:val="008E4FBC"/>
    <w:rsid w:val="008E6D30"/>
    <w:rsid w:val="009022D1"/>
    <w:rsid w:val="00904C38"/>
    <w:rsid w:val="009052FE"/>
    <w:rsid w:val="009066EE"/>
    <w:rsid w:val="00907FD7"/>
    <w:rsid w:val="00910386"/>
    <w:rsid w:val="00911B28"/>
    <w:rsid w:val="0091481D"/>
    <w:rsid w:val="00916578"/>
    <w:rsid w:val="009252FE"/>
    <w:rsid w:val="00926C78"/>
    <w:rsid w:val="00931BFD"/>
    <w:rsid w:val="00936B57"/>
    <w:rsid w:val="009370C7"/>
    <w:rsid w:val="00940F94"/>
    <w:rsid w:val="00945232"/>
    <w:rsid w:val="00951208"/>
    <w:rsid w:val="00951B4E"/>
    <w:rsid w:val="00954E27"/>
    <w:rsid w:val="00954F10"/>
    <w:rsid w:val="00970B7D"/>
    <w:rsid w:val="0097403C"/>
    <w:rsid w:val="00983D11"/>
    <w:rsid w:val="0098676E"/>
    <w:rsid w:val="00990E45"/>
    <w:rsid w:val="00993161"/>
    <w:rsid w:val="00993987"/>
    <w:rsid w:val="009957D9"/>
    <w:rsid w:val="00995D9A"/>
    <w:rsid w:val="009A11A7"/>
    <w:rsid w:val="009B4659"/>
    <w:rsid w:val="009C603D"/>
    <w:rsid w:val="009D148D"/>
    <w:rsid w:val="009D44DF"/>
    <w:rsid w:val="009D7182"/>
    <w:rsid w:val="009E2465"/>
    <w:rsid w:val="009E2B1E"/>
    <w:rsid w:val="009E41A9"/>
    <w:rsid w:val="009E6940"/>
    <w:rsid w:val="00A04986"/>
    <w:rsid w:val="00A06280"/>
    <w:rsid w:val="00A074C4"/>
    <w:rsid w:val="00A12572"/>
    <w:rsid w:val="00A12D96"/>
    <w:rsid w:val="00A239C6"/>
    <w:rsid w:val="00A27019"/>
    <w:rsid w:val="00A30791"/>
    <w:rsid w:val="00A3217D"/>
    <w:rsid w:val="00A33555"/>
    <w:rsid w:val="00A337C9"/>
    <w:rsid w:val="00A353A8"/>
    <w:rsid w:val="00A45157"/>
    <w:rsid w:val="00A5100C"/>
    <w:rsid w:val="00A51B51"/>
    <w:rsid w:val="00A55979"/>
    <w:rsid w:val="00A64FE9"/>
    <w:rsid w:val="00A6716B"/>
    <w:rsid w:val="00A73480"/>
    <w:rsid w:val="00A840B9"/>
    <w:rsid w:val="00A86CEB"/>
    <w:rsid w:val="00A9228A"/>
    <w:rsid w:val="00A9495A"/>
    <w:rsid w:val="00A9639E"/>
    <w:rsid w:val="00AA0BC2"/>
    <w:rsid w:val="00AA6747"/>
    <w:rsid w:val="00AB03EE"/>
    <w:rsid w:val="00AB14E5"/>
    <w:rsid w:val="00AB1538"/>
    <w:rsid w:val="00AB7AD4"/>
    <w:rsid w:val="00AC500B"/>
    <w:rsid w:val="00AD5B69"/>
    <w:rsid w:val="00AE19F7"/>
    <w:rsid w:val="00AE3AD8"/>
    <w:rsid w:val="00AE4ECD"/>
    <w:rsid w:val="00AE63CE"/>
    <w:rsid w:val="00AF6FE7"/>
    <w:rsid w:val="00B0430B"/>
    <w:rsid w:val="00B056C4"/>
    <w:rsid w:val="00B103FD"/>
    <w:rsid w:val="00B2144E"/>
    <w:rsid w:val="00B27990"/>
    <w:rsid w:val="00B3476C"/>
    <w:rsid w:val="00B4656A"/>
    <w:rsid w:val="00B47327"/>
    <w:rsid w:val="00B51077"/>
    <w:rsid w:val="00B575E6"/>
    <w:rsid w:val="00B607FE"/>
    <w:rsid w:val="00B6415C"/>
    <w:rsid w:val="00B67BDF"/>
    <w:rsid w:val="00B70A7A"/>
    <w:rsid w:val="00B90533"/>
    <w:rsid w:val="00B911CB"/>
    <w:rsid w:val="00B951AD"/>
    <w:rsid w:val="00B956C6"/>
    <w:rsid w:val="00BA13AA"/>
    <w:rsid w:val="00BA1BC9"/>
    <w:rsid w:val="00BB01CB"/>
    <w:rsid w:val="00BB2CA1"/>
    <w:rsid w:val="00BB68E6"/>
    <w:rsid w:val="00BC36F8"/>
    <w:rsid w:val="00BC3FEB"/>
    <w:rsid w:val="00BC6C5F"/>
    <w:rsid w:val="00BC740A"/>
    <w:rsid w:val="00BD034E"/>
    <w:rsid w:val="00BD1907"/>
    <w:rsid w:val="00BD2B83"/>
    <w:rsid w:val="00BD57D2"/>
    <w:rsid w:val="00BD7D7F"/>
    <w:rsid w:val="00BF2856"/>
    <w:rsid w:val="00BF2E63"/>
    <w:rsid w:val="00BF4069"/>
    <w:rsid w:val="00BF444F"/>
    <w:rsid w:val="00BF6A48"/>
    <w:rsid w:val="00C061E5"/>
    <w:rsid w:val="00C118D5"/>
    <w:rsid w:val="00C153B7"/>
    <w:rsid w:val="00C349B3"/>
    <w:rsid w:val="00C42E82"/>
    <w:rsid w:val="00C47123"/>
    <w:rsid w:val="00C50391"/>
    <w:rsid w:val="00C51680"/>
    <w:rsid w:val="00C5598B"/>
    <w:rsid w:val="00C56B2E"/>
    <w:rsid w:val="00C602E2"/>
    <w:rsid w:val="00C61B20"/>
    <w:rsid w:val="00C719C8"/>
    <w:rsid w:val="00C72FF9"/>
    <w:rsid w:val="00C73F49"/>
    <w:rsid w:val="00C77B5E"/>
    <w:rsid w:val="00C8023E"/>
    <w:rsid w:val="00C84C31"/>
    <w:rsid w:val="00C8567D"/>
    <w:rsid w:val="00C97378"/>
    <w:rsid w:val="00CA09BB"/>
    <w:rsid w:val="00CA0F92"/>
    <w:rsid w:val="00CA3B3D"/>
    <w:rsid w:val="00CB039D"/>
    <w:rsid w:val="00CB1CD5"/>
    <w:rsid w:val="00CB5D9C"/>
    <w:rsid w:val="00CC0777"/>
    <w:rsid w:val="00CC1684"/>
    <w:rsid w:val="00CC3513"/>
    <w:rsid w:val="00CD2C08"/>
    <w:rsid w:val="00CD5B0E"/>
    <w:rsid w:val="00CE1123"/>
    <w:rsid w:val="00CE1D36"/>
    <w:rsid w:val="00CE583A"/>
    <w:rsid w:val="00CE606A"/>
    <w:rsid w:val="00CE6706"/>
    <w:rsid w:val="00CF3AB4"/>
    <w:rsid w:val="00CF49A6"/>
    <w:rsid w:val="00CF721F"/>
    <w:rsid w:val="00D04335"/>
    <w:rsid w:val="00D15729"/>
    <w:rsid w:val="00D232AE"/>
    <w:rsid w:val="00D2345D"/>
    <w:rsid w:val="00D36162"/>
    <w:rsid w:val="00D40471"/>
    <w:rsid w:val="00D4701D"/>
    <w:rsid w:val="00D50C60"/>
    <w:rsid w:val="00D546D0"/>
    <w:rsid w:val="00D559FB"/>
    <w:rsid w:val="00D56403"/>
    <w:rsid w:val="00D576DF"/>
    <w:rsid w:val="00D6350A"/>
    <w:rsid w:val="00D64AB2"/>
    <w:rsid w:val="00D64AE0"/>
    <w:rsid w:val="00D67963"/>
    <w:rsid w:val="00D715B5"/>
    <w:rsid w:val="00D73713"/>
    <w:rsid w:val="00D74F53"/>
    <w:rsid w:val="00D7749A"/>
    <w:rsid w:val="00D77953"/>
    <w:rsid w:val="00D856AB"/>
    <w:rsid w:val="00D8670F"/>
    <w:rsid w:val="00D867BB"/>
    <w:rsid w:val="00D867F3"/>
    <w:rsid w:val="00D90822"/>
    <w:rsid w:val="00D91920"/>
    <w:rsid w:val="00D96423"/>
    <w:rsid w:val="00D97540"/>
    <w:rsid w:val="00DA27D0"/>
    <w:rsid w:val="00DA5CB4"/>
    <w:rsid w:val="00DA7F4D"/>
    <w:rsid w:val="00DC0D1C"/>
    <w:rsid w:val="00DC16CE"/>
    <w:rsid w:val="00DC7D1F"/>
    <w:rsid w:val="00DC7F3E"/>
    <w:rsid w:val="00DD57F9"/>
    <w:rsid w:val="00DD7973"/>
    <w:rsid w:val="00DE4C9F"/>
    <w:rsid w:val="00DE5509"/>
    <w:rsid w:val="00DE71B9"/>
    <w:rsid w:val="00DE7271"/>
    <w:rsid w:val="00DE7D17"/>
    <w:rsid w:val="00E007E3"/>
    <w:rsid w:val="00E027A8"/>
    <w:rsid w:val="00E07510"/>
    <w:rsid w:val="00E104CF"/>
    <w:rsid w:val="00E1176E"/>
    <w:rsid w:val="00E2092F"/>
    <w:rsid w:val="00E23AA6"/>
    <w:rsid w:val="00E31A8C"/>
    <w:rsid w:val="00E32731"/>
    <w:rsid w:val="00E351BD"/>
    <w:rsid w:val="00E35A09"/>
    <w:rsid w:val="00E365C8"/>
    <w:rsid w:val="00E44589"/>
    <w:rsid w:val="00E455D8"/>
    <w:rsid w:val="00E560D5"/>
    <w:rsid w:val="00E62E1E"/>
    <w:rsid w:val="00E70BBE"/>
    <w:rsid w:val="00E743C9"/>
    <w:rsid w:val="00E80843"/>
    <w:rsid w:val="00E80CCF"/>
    <w:rsid w:val="00E831C6"/>
    <w:rsid w:val="00E8389F"/>
    <w:rsid w:val="00E9684C"/>
    <w:rsid w:val="00EA2822"/>
    <w:rsid w:val="00EA6F69"/>
    <w:rsid w:val="00EB5B19"/>
    <w:rsid w:val="00ED148C"/>
    <w:rsid w:val="00ED1AE9"/>
    <w:rsid w:val="00EE22B2"/>
    <w:rsid w:val="00F02AE1"/>
    <w:rsid w:val="00F03B91"/>
    <w:rsid w:val="00F03D0B"/>
    <w:rsid w:val="00F03EFE"/>
    <w:rsid w:val="00F04CDD"/>
    <w:rsid w:val="00F1216D"/>
    <w:rsid w:val="00F1724C"/>
    <w:rsid w:val="00F200B5"/>
    <w:rsid w:val="00F229DF"/>
    <w:rsid w:val="00F22F0E"/>
    <w:rsid w:val="00F23924"/>
    <w:rsid w:val="00F2665E"/>
    <w:rsid w:val="00F27006"/>
    <w:rsid w:val="00F30677"/>
    <w:rsid w:val="00F34174"/>
    <w:rsid w:val="00F353B1"/>
    <w:rsid w:val="00F44957"/>
    <w:rsid w:val="00F60A66"/>
    <w:rsid w:val="00F61B78"/>
    <w:rsid w:val="00F6439D"/>
    <w:rsid w:val="00F705B1"/>
    <w:rsid w:val="00F71688"/>
    <w:rsid w:val="00F72821"/>
    <w:rsid w:val="00F7523B"/>
    <w:rsid w:val="00F774C4"/>
    <w:rsid w:val="00F77C9E"/>
    <w:rsid w:val="00F81753"/>
    <w:rsid w:val="00F8237F"/>
    <w:rsid w:val="00F82FB9"/>
    <w:rsid w:val="00F86780"/>
    <w:rsid w:val="00F9342C"/>
    <w:rsid w:val="00FA398C"/>
    <w:rsid w:val="00FA54F9"/>
    <w:rsid w:val="00FB3984"/>
    <w:rsid w:val="00FD0A62"/>
    <w:rsid w:val="00FD2EFC"/>
    <w:rsid w:val="00FD593F"/>
    <w:rsid w:val="00FE27BC"/>
    <w:rsid w:val="00FE5191"/>
    <w:rsid w:val="00FF3289"/>
    <w:rsid w:val="00FF657B"/>
    <w:rsid w:val="00FF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A4D1679"/>
  <w15:docId w15:val="{0BC1E2D9-A7D5-4367-BD54-77B15523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47A8"/>
  </w:style>
  <w:style w:type="paragraph" w:styleId="1">
    <w:name w:val="heading 1"/>
    <w:basedOn w:val="a0"/>
    <w:next w:val="a0"/>
    <w:link w:val="10"/>
    <w:uiPriority w:val="9"/>
    <w:qFormat/>
    <w:rsid w:val="00613D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13D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92C5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940F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F705B1"/>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F705B1"/>
    <w:rPr>
      <w:rFonts w:ascii="Tahoma" w:hAnsi="Tahoma" w:cs="Tahoma"/>
      <w:sz w:val="16"/>
      <w:szCs w:val="16"/>
    </w:rPr>
  </w:style>
  <w:style w:type="paragraph" w:styleId="a6">
    <w:name w:val="List Paragraph"/>
    <w:basedOn w:val="a0"/>
    <w:uiPriority w:val="34"/>
    <w:qFormat/>
    <w:rsid w:val="00F705B1"/>
    <w:pPr>
      <w:ind w:left="720"/>
      <w:contextualSpacing/>
    </w:pPr>
  </w:style>
  <w:style w:type="character" w:styleId="a7">
    <w:name w:val="Hyperlink"/>
    <w:basedOn w:val="a1"/>
    <w:uiPriority w:val="99"/>
    <w:unhideWhenUsed/>
    <w:rsid w:val="004042A2"/>
    <w:rPr>
      <w:color w:val="0000FF" w:themeColor="hyperlink"/>
      <w:u w:val="single"/>
    </w:rPr>
  </w:style>
  <w:style w:type="character" w:customStyle="1" w:styleId="10">
    <w:name w:val="Заголовок 1 Знак"/>
    <w:basedOn w:val="a1"/>
    <w:link w:val="1"/>
    <w:uiPriority w:val="9"/>
    <w:rsid w:val="00613D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613D4A"/>
    <w:rPr>
      <w:rFonts w:asciiTheme="majorHAnsi" w:eastAsiaTheme="majorEastAsia" w:hAnsiTheme="majorHAnsi" w:cstheme="majorBidi"/>
      <w:b/>
      <w:bCs/>
      <w:color w:val="4F81BD" w:themeColor="accent1"/>
      <w:sz w:val="26"/>
      <w:szCs w:val="26"/>
    </w:rPr>
  </w:style>
  <w:style w:type="paragraph" w:styleId="a8">
    <w:name w:val="No Spacing"/>
    <w:link w:val="a9"/>
    <w:uiPriority w:val="1"/>
    <w:qFormat/>
    <w:rsid w:val="00841AB9"/>
    <w:pPr>
      <w:spacing w:after="0" w:line="240" w:lineRule="auto"/>
    </w:pPr>
    <w:rPr>
      <w:rFonts w:eastAsiaTheme="minorEastAsia"/>
    </w:rPr>
  </w:style>
  <w:style w:type="character" w:customStyle="1" w:styleId="a9">
    <w:name w:val="Без интервала Знак"/>
    <w:basedOn w:val="a1"/>
    <w:link w:val="a8"/>
    <w:uiPriority w:val="1"/>
    <w:rsid w:val="00841AB9"/>
    <w:rPr>
      <w:rFonts w:eastAsiaTheme="minorEastAsia"/>
    </w:rPr>
  </w:style>
  <w:style w:type="paragraph" w:styleId="aa">
    <w:name w:val="header"/>
    <w:basedOn w:val="a0"/>
    <w:link w:val="ab"/>
    <w:uiPriority w:val="99"/>
    <w:unhideWhenUsed/>
    <w:rsid w:val="003A65EC"/>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A65EC"/>
  </w:style>
  <w:style w:type="paragraph" w:styleId="ac">
    <w:name w:val="footer"/>
    <w:basedOn w:val="a0"/>
    <w:link w:val="ad"/>
    <w:uiPriority w:val="99"/>
    <w:unhideWhenUsed/>
    <w:rsid w:val="003A65EC"/>
    <w:pPr>
      <w:tabs>
        <w:tab w:val="center" w:pos="4677"/>
        <w:tab w:val="right" w:pos="9355"/>
      </w:tabs>
      <w:spacing w:after="0" w:line="240" w:lineRule="auto"/>
    </w:pPr>
  </w:style>
  <w:style w:type="character" w:customStyle="1" w:styleId="ad">
    <w:name w:val="Нижний колонтитул Знак"/>
    <w:basedOn w:val="a1"/>
    <w:link w:val="ac"/>
    <w:uiPriority w:val="99"/>
    <w:rsid w:val="003A65EC"/>
  </w:style>
  <w:style w:type="paragraph" w:customStyle="1" w:styleId="F47CE941FF3447F99ACCCCA01B75A842">
    <w:name w:val="F47CE941FF3447F99ACCCCA01B75A842"/>
    <w:rsid w:val="003A65EC"/>
    <w:rPr>
      <w:rFonts w:eastAsiaTheme="minorEastAsia"/>
      <w:lang w:val="en-US"/>
    </w:rPr>
  </w:style>
  <w:style w:type="character" w:customStyle="1" w:styleId="30">
    <w:name w:val="Заголовок 3 Знак"/>
    <w:basedOn w:val="a1"/>
    <w:link w:val="3"/>
    <w:uiPriority w:val="9"/>
    <w:rsid w:val="00592C59"/>
    <w:rPr>
      <w:rFonts w:asciiTheme="majorHAnsi" w:eastAsiaTheme="majorEastAsia" w:hAnsiTheme="majorHAnsi" w:cstheme="majorBidi"/>
      <w:b/>
      <w:bCs/>
      <w:color w:val="4F81BD" w:themeColor="accent1"/>
    </w:rPr>
  </w:style>
  <w:style w:type="paragraph" w:styleId="ae">
    <w:name w:val="Normal (Web)"/>
    <w:basedOn w:val="a0"/>
    <w:uiPriority w:val="99"/>
    <w:unhideWhenUsed/>
    <w:rsid w:val="004E6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0"/>
    <w:link w:val="af0"/>
    <w:autoRedefine/>
    <w:rsid w:val="004B1408"/>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4B1408"/>
    <w:rPr>
      <w:rFonts w:ascii="Times New Roman" w:eastAsia="Times New Roman" w:hAnsi="Times New Roman" w:cs="Times New Roman"/>
      <w:sz w:val="24"/>
      <w:szCs w:val="24"/>
      <w:lang w:eastAsia="ru-RU"/>
    </w:rPr>
  </w:style>
  <w:style w:type="paragraph" w:styleId="af1">
    <w:name w:val="TOC Heading"/>
    <w:basedOn w:val="1"/>
    <w:next w:val="a0"/>
    <w:uiPriority w:val="39"/>
    <w:semiHidden/>
    <w:unhideWhenUsed/>
    <w:qFormat/>
    <w:rsid w:val="00D64AB2"/>
    <w:pPr>
      <w:outlineLvl w:val="9"/>
    </w:pPr>
  </w:style>
  <w:style w:type="paragraph" w:styleId="11">
    <w:name w:val="toc 1"/>
    <w:basedOn w:val="a0"/>
    <w:next w:val="a0"/>
    <w:autoRedefine/>
    <w:uiPriority w:val="39"/>
    <w:unhideWhenUsed/>
    <w:rsid w:val="00D64AB2"/>
    <w:pPr>
      <w:spacing w:after="100"/>
    </w:pPr>
  </w:style>
  <w:style w:type="paragraph" w:styleId="21">
    <w:name w:val="toc 2"/>
    <w:basedOn w:val="a0"/>
    <w:next w:val="a0"/>
    <w:autoRedefine/>
    <w:uiPriority w:val="39"/>
    <w:unhideWhenUsed/>
    <w:rsid w:val="00D64AB2"/>
    <w:pPr>
      <w:spacing w:after="100"/>
      <w:ind w:left="220"/>
    </w:pPr>
  </w:style>
  <w:style w:type="paragraph" w:styleId="31">
    <w:name w:val="toc 3"/>
    <w:basedOn w:val="a0"/>
    <w:next w:val="a0"/>
    <w:autoRedefine/>
    <w:uiPriority w:val="39"/>
    <w:unhideWhenUsed/>
    <w:rsid w:val="00D64AB2"/>
    <w:pPr>
      <w:spacing w:after="100"/>
      <w:ind w:left="440"/>
    </w:pPr>
  </w:style>
  <w:style w:type="character" w:customStyle="1" w:styleId="40">
    <w:name w:val="Заголовок 4 Знак"/>
    <w:basedOn w:val="a1"/>
    <w:link w:val="4"/>
    <w:uiPriority w:val="9"/>
    <w:rsid w:val="00940F94"/>
    <w:rPr>
      <w:rFonts w:asciiTheme="majorHAnsi" w:eastAsiaTheme="majorEastAsia" w:hAnsiTheme="majorHAnsi" w:cstheme="majorBidi"/>
      <w:b/>
      <w:bCs/>
      <w:i/>
      <w:iCs/>
      <w:color w:val="4F81BD" w:themeColor="accent1"/>
    </w:rPr>
  </w:style>
  <w:style w:type="paragraph" w:styleId="af2">
    <w:name w:val="Intense Quote"/>
    <w:basedOn w:val="a0"/>
    <w:next w:val="a0"/>
    <w:link w:val="af3"/>
    <w:uiPriority w:val="30"/>
    <w:qFormat/>
    <w:rsid w:val="00F04CDD"/>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1"/>
    <w:link w:val="af2"/>
    <w:uiPriority w:val="30"/>
    <w:rsid w:val="00F04CDD"/>
    <w:rPr>
      <w:b/>
      <w:bCs/>
      <w:i/>
      <w:iCs/>
      <w:color w:val="4F81BD" w:themeColor="accent1"/>
    </w:rPr>
  </w:style>
  <w:style w:type="table" w:styleId="af4">
    <w:name w:val="Table Grid"/>
    <w:basedOn w:val="a2"/>
    <w:uiPriority w:val="59"/>
    <w:rsid w:val="00670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Основной стиль руководства"/>
    <w:basedOn w:val="a0"/>
    <w:link w:val="af6"/>
    <w:autoRedefine/>
    <w:rsid w:val="00D77953"/>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6">
    <w:name w:val="Основной стиль руководства Знак"/>
    <w:basedOn w:val="a1"/>
    <w:link w:val="af5"/>
    <w:rsid w:val="00D77953"/>
    <w:rPr>
      <w:rFonts w:ascii="Times New Roman" w:eastAsia="Times New Roman" w:hAnsi="Times New Roman" w:cs="Times New Roman"/>
      <w:sz w:val="24"/>
      <w:szCs w:val="20"/>
      <w:lang w:eastAsia="ru-RU"/>
    </w:rPr>
  </w:style>
  <w:style w:type="paragraph" w:styleId="af7">
    <w:name w:val="Body Text Indent"/>
    <w:next w:val="af5"/>
    <w:link w:val="af8"/>
    <w:uiPriority w:val="99"/>
    <w:semiHidden/>
    <w:unhideWhenUsed/>
    <w:rsid w:val="00D77953"/>
    <w:pPr>
      <w:spacing w:after="120"/>
      <w:ind w:left="283"/>
    </w:pPr>
  </w:style>
  <w:style w:type="character" w:customStyle="1" w:styleId="af8">
    <w:name w:val="Основной текст с отступом Знак"/>
    <w:basedOn w:val="a1"/>
    <w:link w:val="af7"/>
    <w:uiPriority w:val="99"/>
    <w:semiHidden/>
    <w:rsid w:val="00D77953"/>
  </w:style>
  <w:style w:type="character" w:styleId="af9">
    <w:name w:val="Strong"/>
    <w:basedOn w:val="a1"/>
    <w:uiPriority w:val="22"/>
    <w:qFormat/>
    <w:rsid w:val="00C72FF9"/>
    <w:rPr>
      <w:b/>
      <w:bCs/>
    </w:rPr>
  </w:style>
  <w:style w:type="numbering" w:customStyle="1" w:styleId="a">
    <w:name w:val="Стиль маркированный"/>
    <w:basedOn w:val="a3"/>
    <w:rsid w:val="00916578"/>
    <w:pPr>
      <w:numPr>
        <w:numId w:val="1"/>
      </w:numPr>
    </w:pPr>
  </w:style>
  <w:style w:type="character" w:customStyle="1" w:styleId="apple-converted-space">
    <w:name w:val="apple-converted-space"/>
    <w:basedOn w:val="a1"/>
    <w:rsid w:val="007D5A52"/>
  </w:style>
  <w:style w:type="paragraph" w:styleId="afa">
    <w:name w:val="Date"/>
    <w:basedOn w:val="a0"/>
    <w:next w:val="a0"/>
    <w:link w:val="afb"/>
    <w:semiHidden/>
    <w:rsid w:val="00D15729"/>
    <w:pPr>
      <w:spacing w:after="0" w:line="240" w:lineRule="auto"/>
    </w:pPr>
    <w:rPr>
      <w:rFonts w:ascii="Times New Roman" w:eastAsia="Times New Roman" w:hAnsi="Times New Roman" w:cs="Times New Roman"/>
      <w:sz w:val="24"/>
      <w:szCs w:val="24"/>
      <w:lang w:eastAsia="ru-RU"/>
    </w:rPr>
  </w:style>
  <w:style w:type="character" w:customStyle="1" w:styleId="afb">
    <w:name w:val="Дата Знак"/>
    <w:basedOn w:val="a1"/>
    <w:link w:val="afa"/>
    <w:semiHidden/>
    <w:rsid w:val="00D15729"/>
    <w:rPr>
      <w:rFonts w:ascii="Times New Roman" w:eastAsia="Times New Roman" w:hAnsi="Times New Roman" w:cs="Times New Roman"/>
      <w:sz w:val="24"/>
      <w:szCs w:val="24"/>
      <w:lang w:eastAsia="ru-RU"/>
    </w:rPr>
  </w:style>
  <w:style w:type="character" w:styleId="afc">
    <w:name w:val="annotation reference"/>
    <w:basedOn w:val="a1"/>
    <w:uiPriority w:val="99"/>
    <w:semiHidden/>
    <w:unhideWhenUsed/>
    <w:rsid w:val="00D90822"/>
    <w:rPr>
      <w:sz w:val="16"/>
      <w:szCs w:val="16"/>
    </w:rPr>
  </w:style>
  <w:style w:type="paragraph" w:styleId="afd">
    <w:name w:val="annotation text"/>
    <w:basedOn w:val="a0"/>
    <w:link w:val="afe"/>
    <w:uiPriority w:val="99"/>
    <w:semiHidden/>
    <w:unhideWhenUsed/>
    <w:rsid w:val="00D90822"/>
    <w:pPr>
      <w:spacing w:after="160" w:line="240" w:lineRule="auto"/>
    </w:pPr>
    <w:rPr>
      <w:sz w:val="20"/>
      <w:szCs w:val="20"/>
    </w:rPr>
  </w:style>
  <w:style w:type="character" w:customStyle="1" w:styleId="afe">
    <w:name w:val="Текст примечания Знак"/>
    <w:basedOn w:val="a1"/>
    <w:link w:val="afd"/>
    <w:uiPriority w:val="99"/>
    <w:semiHidden/>
    <w:rsid w:val="00D90822"/>
    <w:rPr>
      <w:sz w:val="20"/>
      <w:szCs w:val="20"/>
    </w:rPr>
  </w:style>
  <w:style w:type="paragraph" w:styleId="aff">
    <w:name w:val="Revision"/>
    <w:hidden/>
    <w:uiPriority w:val="99"/>
    <w:semiHidden/>
    <w:rsid w:val="000B3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18999">
      <w:bodyDiv w:val="1"/>
      <w:marLeft w:val="0"/>
      <w:marRight w:val="0"/>
      <w:marTop w:val="0"/>
      <w:marBottom w:val="0"/>
      <w:divBdr>
        <w:top w:val="none" w:sz="0" w:space="0" w:color="auto"/>
        <w:left w:val="none" w:sz="0" w:space="0" w:color="auto"/>
        <w:bottom w:val="none" w:sz="0" w:space="0" w:color="auto"/>
        <w:right w:val="none" w:sz="0" w:space="0" w:color="auto"/>
      </w:divBdr>
    </w:div>
    <w:div w:id="1280182927">
      <w:bodyDiv w:val="1"/>
      <w:marLeft w:val="0"/>
      <w:marRight w:val="0"/>
      <w:marTop w:val="0"/>
      <w:marBottom w:val="0"/>
      <w:divBdr>
        <w:top w:val="none" w:sz="0" w:space="0" w:color="auto"/>
        <w:left w:val="none" w:sz="0" w:space="0" w:color="auto"/>
        <w:bottom w:val="none" w:sz="0" w:space="0" w:color="auto"/>
        <w:right w:val="none" w:sz="0" w:space="0" w:color="auto"/>
      </w:divBdr>
    </w:div>
    <w:div w:id="1376809812">
      <w:bodyDiv w:val="1"/>
      <w:marLeft w:val="0"/>
      <w:marRight w:val="0"/>
      <w:marTop w:val="0"/>
      <w:marBottom w:val="0"/>
      <w:divBdr>
        <w:top w:val="none" w:sz="0" w:space="0" w:color="auto"/>
        <w:left w:val="none" w:sz="0" w:space="0" w:color="auto"/>
        <w:bottom w:val="none" w:sz="0" w:space="0" w:color="auto"/>
        <w:right w:val="none" w:sz="0" w:space="0" w:color="auto"/>
      </w:divBdr>
    </w:div>
    <w:div w:id="19415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7764CD-BDCE-4BB3-A608-8BAF551A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20766</TotalTime>
  <Pages>10</Pages>
  <Words>1425</Words>
  <Characters>8127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Руководство администратора</vt:lpstr>
    </vt:vector>
  </TitlesOfParts>
  <Company>ТОО “Platonus”</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администратора</dc:title>
  <dc:subject>Технический администратор</dc:subject>
  <dc:creator>d.utepova</dc:creator>
  <cp:lastModifiedBy>Пользователь Windows</cp:lastModifiedBy>
  <cp:revision>19</cp:revision>
  <dcterms:created xsi:type="dcterms:W3CDTF">2016-01-31T12:06:00Z</dcterms:created>
  <dcterms:modified xsi:type="dcterms:W3CDTF">2022-08-05T03:38:00Z</dcterms:modified>
</cp:coreProperties>
</file>